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B1AC" w14:textId="20DEEA1B" w:rsidR="00630930" w:rsidRPr="002066D6" w:rsidRDefault="00630930" w:rsidP="00630930">
      <w:pPr>
        <w:spacing w:after="0"/>
        <w:jc w:val="center"/>
        <w:rPr>
          <w:rFonts w:ascii="Avenir Next LT Pro" w:hAnsi="Avenir Next LT Pro"/>
          <w:b/>
          <w:bCs/>
          <w:sz w:val="32"/>
          <w:szCs w:val="32"/>
          <w:lang w:val="en-NL"/>
        </w:rPr>
      </w:pPr>
      <w:r w:rsidRPr="002066D6">
        <w:rPr>
          <w:rFonts w:ascii="Avenir Next LT Pro" w:hAnsi="Avenir Next LT Pro"/>
          <w:b/>
          <w:bCs/>
          <w:sz w:val="32"/>
          <w:szCs w:val="32"/>
          <w:lang w:val="en-NL"/>
        </w:rPr>
        <w:t>IN DEFENSE OF THE DOUBLE EMPATHY PROBLEM HYPOTHESIS:</w:t>
      </w:r>
    </w:p>
    <w:p w14:paraId="3050FD27" w14:textId="28B773B7" w:rsidR="003235E5" w:rsidRDefault="00630930" w:rsidP="00630930">
      <w:pPr>
        <w:spacing w:after="0"/>
        <w:jc w:val="center"/>
        <w:rPr>
          <w:rFonts w:ascii="Avenir Next LT Pro" w:hAnsi="Avenir Next LT Pro"/>
          <w:b/>
          <w:bCs/>
          <w:sz w:val="32"/>
          <w:szCs w:val="32"/>
          <w:lang w:val="en-NL"/>
        </w:rPr>
      </w:pPr>
      <w:r w:rsidRPr="002066D6">
        <w:rPr>
          <w:rFonts w:ascii="Avenir Next LT Pro" w:hAnsi="Avenir Next LT Pro"/>
          <w:b/>
          <w:bCs/>
          <w:sz w:val="32"/>
          <w:szCs w:val="32"/>
          <w:lang w:val="en-NL"/>
        </w:rPr>
        <w:t>An urgently needed alternative to fallacies and injustices in mainstream autism research</w:t>
      </w:r>
    </w:p>
    <w:p w14:paraId="26C5E357" w14:textId="77777777" w:rsidR="00812908" w:rsidRPr="003235E5" w:rsidRDefault="00812908" w:rsidP="00630930">
      <w:pPr>
        <w:spacing w:after="0"/>
        <w:jc w:val="center"/>
        <w:rPr>
          <w:rFonts w:ascii="Avenir Next LT Pro" w:hAnsi="Avenir Next LT Pro"/>
          <w:b/>
          <w:bCs/>
          <w:sz w:val="32"/>
          <w:szCs w:val="32"/>
          <w:lang w:val="en-NL"/>
        </w:rPr>
      </w:pPr>
    </w:p>
    <w:p w14:paraId="32755738" w14:textId="2E0C8B80" w:rsidR="0046623E" w:rsidRPr="002066D6" w:rsidRDefault="003235E5" w:rsidP="00630930">
      <w:pPr>
        <w:spacing w:after="0"/>
        <w:jc w:val="center"/>
        <w:rPr>
          <w:rFonts w:ascii="Avenir Next LT Pro" w:hAnsi="Avenir Next LT Pro"/>
          <w:lang w:val="en-NL"/>
        </w:rPr>
      </w:pPr>
      <w:r w:rsidRPr="002066D6">
        <w:rPr>
          <w:rFonts w:ascii="Avenir Next LT Pro" w:hAnsi="Avenir Next LT Pro"/>
          <w:lang w:val="en-NL"/>
        </w:rPr>
        <w:t>Caroline Bollen and Janna van Grunsven</w:t>
      </w:r>
    </w:p>
    <w:p w14:paraId="66B323A5" w14:textId="77777777" w:rsidR="00630930" w:rsidRPr="002066D6" w:rsidRDefault="00630930" w:rsidP="00630930">
      <w:pPr>
        <w:spacing w:after="0"/>
        <w:jc w:val="both"/>
        <w:rPr>
          <w:rFonts w:ascii="Avenir Next LT Pro" w:hAnsi="Avenir Next LT Pro"/>
          <w:i/>
          <w:iCs/>
          <w:lang w:val="en-NL"/>
        </w:rPr>
      </w:pPr>
    </w:p>
    <w:p w14:paraId="6F8718E7" w14:textId="22C7D13F" w:rsidR="003235E5" w:rsidRPr="002066D6" w:rsidRDefault="003235E5" w:rsidP="00630930">
      <w:pPr>
        <w:spacing w:after="0"/>
        <w:jc w:val="both"/>
        <w:rPr>
          <w:rFonts w:ascii="Avenir Next LT Pro" w:hAnsi="Avenir Next LT Pro"/>
          <w:i/>
          <w:iCs/>
          <w:lang w:val="en-NL"/>
        </w:rPr>
      </w:pPr>
      <w:r w:rsidRPr="003235E5">
        <w:rPr>
          <w:rFonts w:ascii="Avenir Next LT Pro" w:hAnsi="Avenir Next LT Pro"/>
          <w:i/>
          <w:iCs/>
          <w:lang w:val="en-NL"/>
        </w:rPr>
        <w:t>In their theoretical note, “The Double Empathy Problem: A Derivation Chain Analysis and Cautionary</w:t>
      </w:r>
      <w:r w:rsidRPr="002066D6">
        <w:rPr>
          <w:rFonts w:ascii="Avenir Next LT Pro" w:hAnsi="Avenir Next LT Pro"/>
          <w:i/>
          <w:iCs/>
          <w:lang w:val="en-NL"/>
        </w:rPr>
        <w:t xml:space="preserve"> </w:t>
      </w:r>
      <w:r w:rsidRPr="003235E5">
        <w:rPr>
          <w:rFonts w:ascii="Avenir Next LT Pro" w:hAnsi="Avenir Next LT Pro"/>
          <w:i/>
          <w:iCs/>
          <w:lang w:val="en-NL"/>
        </w:rPr>
        <w:t>Note,” Livingston et al. (2024) took a critical look at the double empathy problem hypothesis (DEPH).</w:t>
      </w:r>
      <w:r w:rsidRPr="002066D6">
        <w:rPr>
          <w:rFonts w:ascii="Avenir Next LT Pro" w:hAnsi="Avenir Next LT Pro"/>
          <w:i/>
          <w:iCs/>
          <w:lang w:val="en-NL"/>
        </w:rPr>
        <w:t xml:space="preserve"> </w:t>
      </w:r>
      <w:r w:rsidRPr="003235E5">
        <w:rPr>
          <w:rFonts w:ascii="Avenir Next LT Pro" w:hAnsi="Avenir Next LT Pro"/>
          <w:i/>
          <w:iCs/>
          <w:lang w:val="en-NL"/>
        </w:rPr>
        <w:t>While they acknowledge that the DEPH offers promising insights, and while their critical note seems, at</w:t>
      </w:r>
      <w:r w:rsidRPr="002066D6">
        <w:rPr>
          <w:rFonts w:ascii="Avenir Next LT Pro" w:hAnsi="Avenir Next LT Pro"/>
          <w:i/>
          <w:iCs/>
          <w:lang w:val="en-NL"/>
        </w:rPr>
        <w:t xml:space="preserve"> </w:t>
      </w:r>
      <w:r w:rsidRPr="003235E5">
        <w:rPr>
          <w:rFonts w:ascii="Avenir Next LT Pro" w:hAnsi="Avenir Next LT Pro"/>
          <w:i/>
          <w:iCs/>
          <w:lang w:val="en-NL"/>
        </w:rPr>
        <w:t>times, to be written with an eye to furthering and expanding DEPH, the main point they ultimately drive</w:t>
      </w:r>
      <w:r w:rsidRPr="002066D6">
        <w:rPr>
          <w:rFonts w:ascii="Avenir Next LT Pro" w:hAnsi="Avenir Next LT Pro"/>
          <w:i/>
          <w:iCs/>
          <w:lang w:val="en-NL"/>
        </w:rPr>
        <w:t xml:space="preserve"> </w:t>
      </w:r>
      <w:r w:rsidRPr="003235E5">
        <w:rPr>
          <w:rFonts w:ascii="Avenir Next LT Pro" w:hAnsi="Avenir Next LT Pro"/>
          <w:i/>
          <w:iCs/>
          <w:lang w:val="en-NL"/>
        </w:rPr>
        <w:t>home is that DEPH has a “precarious theoretical and evidence base” and that, given this (allegedly) shaky</w:t>
      </w:r>
      <w:r w:rsidRPr="002066D6">
        <w:rPr>
          <w:rFonts w:ascii="Avenir Next LT Pro" w:hAnsi="Avenir Next LT Pro"/>
          <w:i/>
          <w:iCs/>
          <w:lang w:val="en-NL"/>
        </w:rPr>
        <w:t xml:space="preserve"> </w:t>
      </w:r>
      <w:r w:rsidRPr="003235E5">
        <w:rPr>
          <w:rFonts w:ascii="Avenir Next LT Pro" w:hAnsi="Avenir Next LT Pro"/>
          <w:i/>
          <w:iCs/>
          <w:lang w:val="en-NL"/>
        </w:rPr>
        <w:t>foundation, applying DEPH “into real-world applications may have unintended and potentially harmful</w:t>
      </w:r>
      <w:r w:rsidRPr="002066D6">
        <w:rPr>
          <w:rFonts w:ascii="Avenir Next LT Pro" w:hAnsi="Avenir Next LT Pro"/>
          <w:i/>
          <w:iCs/>
          <w:lang w:val="en-NL"/>
        </w:rPr>
        <w:t xml:space="preserve"> </w:t>
      </w:r>
      <w:r w:rsidRPr="003235E5">
        <w:rPr>
          <w:rFonts w:ascii="Avenir Next LT Pro" w:hAnsi="Avenir Next LT Pro"/>
          <w:i/>
          <w:iCs/>
          <w:lang w:val="en-NL"/>
        </w:rPr>
        <w:t>consequences for autistic people and those with similar conditions” (Livingston et al., 2024, p. 10). In this</w:t>
      </w:r>
      <w:r w:rsidRPr="002066D6">
        <w:rPr>
          <w:rFonts w:ascii="Avenir Next LT Pro" w:hAnsi="Avenir Next LT Pro"/>
          <w:i/>
          <w:iCs/>
          <w:lang w:val="en-NL"/>
        </w:rPr>
        <w:t xml:space="preserve"> </w:t>
      </w:r>
      <w:r w:rsidRPr="003235E5">
        <w:rPr>
          <w:rFonts w:ascii="Avenir Next LT Pro" w:hAnsi="Avenir Next LT Pro"/>
          <w:i/>
          <w:iCs/>
          <w:lang w:val="en-NL"/>
        </w:rPr>
        <w:t>theoretical note, we take a critical look at Livingston et al.’s critique of DEPH, arguing that their warning</w:t>
      </w:r>
      <w:r w:rsidRPr="002066D6">
        <w:rPr>
          <w:rFonts w:ascii="Avenir Next LT Pro" w:hAnsi="Avenir Next LT Pro"/>
          <w:i/>
          <w:iCs/>
          <w:lang w:val="en-NL"/>
        </w:rPr>
        <w:t xml:space="preserve"> </w:t>
      </w:r>
      <w:r w:rsidRPr="003235E5">
        <w:rPr>
          <w:rFonts w:ascii="Avenir Next LT Pro" w:hAnsi="Avenir Next LT Pro"/>
          <w:i/>
          <w:iCs/>
          <w:lang w:val="en-NL"/>
        </w:rPr>
        <w:t>note is problematic both from an ethical and philosophy of science point of view.</w:t>
      </w:r>
    </w:p>
    <w:p w14:paraId="0CBEC538" w14:textId="77777777" w:rsidR="00630930" w:rsidRPr="003235E5" w:rsidRDefault="00630930" w:rsidP="00630930">
      <w:pPr>
        <w:spacing w:after="0"/>
        <w:jc w:val="both"/>
        <w:rPr>
          <w:rFonts w:ascii="Avenir Next LT Pro" w:hAnsi="Avenir Next LT Pro"/>
          <w:i/>
          <w:iCs/>
          <w:lang w:val="en-NL"/>
        </w:rPr>
      </w:pPr>
    </w:p>
    <w:p w14:paraId="16EFDE5F" w14:textId="2CD34EEE" w:rsidR="003235E5" w:rsidRPr="002066D6" w:rsidRDefault="003235E5" w:rsidP="00630930">
      <w:pPr>
        <w:spacing w:after="0"/>
        <w:jc w:val="both"/>
        <w:rPr>
          <w:rFonts w:ascii="Avenir Next LT Pro" w:hAnsi="Avenir Next LT Pro"/>
          <w:lang w:val="en-NL"/>
        </w:rPr>
      </w:pPr>
      <w:r w:rsidRPr="002066D6">
        <w:rPr>
          <w:rFonts w:ascii="Avenir Next LT Pro" w:hAnsi="Avenir Next LT Pro"/>
          <w:b/>
          <w:bCs/>
          <w:lang w:val="en-NL"/>
        </w:rPr>
        <w:t>Keywords:</w:t>
      </w:r>
      <w:r w:rsidRPr="002066D6">
        <w:rPr>
          <w:rFonts w:ascii="Avenir Next LT Pro" w:hAnsi="Avenir Next LT Pro"/>
          <w:lang w:val="en-NL"/>
        </w:rPr>
        <w:t xml:space="preserve"> double empathy problem, autism, empathy deficit hypothesis, neurodiversity</w:t>
      </w:r>
    </w:p>
    <w:p w14:paraId="588DF1A9" w14:textId="77777777" w:rsidR="003235E5" w:rsidRPr="002066D6" w:rsidRDefault="003235E5" w:rsidP="00630930">
      <w:pPr>
        <w:spacing w:after="0"/>
        <w:jc w:val="both"/>
        <w:rPr>
          <w:rFonts w:ascii="Avenir Next LT Pro" w:hAnsi="Avenir Next LT Pro"/>
          <w:lang w:val="en-NL"/>
        </w:rPr>
      </w:pPr>
    </w:p>
    <w:p w14:paraId="7CDE4660" w14:textId="77777777" w:rsidR="003235E5" w:rsidRPr="002066D6" w:rsidRDefault="003235E5" w:rsidP="00630930">
      <w:pPr>
        <w:spacing w:after="0"/>
        <w:jc w:val="both"/>
        <w:rPr>
          <w:rFonts w:ascii="Avenir Next LT Pro" w:hAnsi="Avenir Next LT Pro"/>
          <w:lang w:val="en-US"/>
        </w:rPr>
      </w:pPr>
      <w:r w:rsidRPr="002066D6">
        <w:rPr>
          <w:rFonts w:ascii="Avenir Next LT Pro" w:hAnsi="Avenir Next LT Pro"/>
          <w:lang w:val="en-US"/>
        </w:rPr>
        <w:t>Empathy has been defined and operationalized in autism research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in ways that are deeply contentious. Livingston et al. (2024) engaged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with this issue in their 2024 theoretical note, “The Double Empathy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Problem: A Derivation Chain Analysis and Cautionary Note,” by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taking a critical look at the double empathy problem hypothesis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(DEPH).1 DEPH offers a relational account of the breakdowns in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social interaction and mutual empathic understanding that are frequently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experienced between autistic and allistic (nonautistic)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people. Building upon Milton (2012), the focus within DEPH is on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how differences in expressive styles and differences in perceptions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of the “lifeworld” enact “a disjuncture in reciprocity between two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differently disposed social actors” (p. 884). While DEPH has been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 xml:space="preserve">gaining traction within academic, therapeutic, and autistic </w:t>
      </w:r>
      <w:proofErr w:type="spellStart"/>
      <w:r w:rsidRPr="002066D6">
        <w:rPr>
          <w:rFonts w:ascii="Avenir Next LT Pro" w:hAnsi="Avenir Next LT Pro"/>
          <w:lang w:val="en-US"/>
        </w:rPr>
        <w:t>selfadvocacy</w:t>
      </w:r>
      <w:proofErr w:type="spellEnd"/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contexts, this hypothesis still goes against the grain of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much mainstream psychology, which widely endorses an empathy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deficit hypothesis (EDH). EDH attributes breakdowns in autistic–allistic mutual empathic understanding to empathy deficits residing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wholly within the autistic person (see Baron-Cohen, 2003; Frith &amp;</w:t>
      </w:r>
      <w:r w:rsidRPr="002066D6">
        <w:rPr>
          <w:rFonts w:ascii="Avenir Next LT Pro" w:hAnsi="Avenir Next LT Pro"/>
          <w:lang w:val="en-US"/>
        </w:rPr>
        <w:t xml:space="preserve"> </w:t>
      </w:r>
      <w:proofErr w:type="spellStart"/>
      <w:r w:rsidRPr="002066D6">
        <w:rPr>
          <w:rFonts w:ascii="Avenir Next LT Pro" w:hAnsi="Avenir Next LT Pro"/>
          <w:lang w:val="en-US"/>
        </w:rPr>
        <w:t>Happé</w:t>
      </w:r>
      <w:proofErr w:type="spellEnd"/>
      <w:r w:rsidRPr="002066D6">
        <w:rPr>
          <w:rFonts w:ascii="Avenir Next LT Pro" w:hAnsi="Avenir Next LT Pro"/>
          <w:lang w:val="en-US"/>
        </w:rPr>
        <w:t>, 1999). The scientific soundness and the ethical implications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of EDH have been widely criticized by autistic experts by experience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as well as academics from a wide range of disciplines (Botha,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 xml:space="preserve">2021; Chapman, 2023; N. P. Chown, 2014; </w:t>
      </w:r>
      <w:proofErr w:type="spellStart"/>
      <w:r w:rsidRPr="002066D6">
        <w:rPr>
          <w:rFonts w:ascii="Avenir Next LT Pro" w:hAnsi="Avenir Next LT Pro"/>
          <w:lang w:val="en-US"/>
        </w:rPr>
        <w:t>Dinishak</w:t>
      </w:r>
      <w:proofErr w:type="spellEnd"/>
      <w:r w:rsidRPr="002066D6">
        <w:rPr>
          <w:rFonts w:ascii="Avenir Next LT Pro" w:hAnsi="Avenir Next LT Pro"/>
          <w:lang w:val="en-US"/>
        </w:rPr>
        <w:t>, 2016;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McGeer, 2009; Stenning, 2020). The DEPH has been countered as a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hypothesis that responds to EDH’s shortcomings.</w:t>
      </w:r>
      <w:r w:rsidRPr="002066D6">
        <w:rPr>
          <w:rFonts w:ascii="Avenir Next LT Pro" w:hAnsi="Avenir Next LT Pro"/>
          <w:lang w:val="en-US"/>
        </w:rPr>
        <w:t xml:space="preserve"> </w:t>
      </w:r>
    </w:p>
    <w:p w14:paraId="1447C94D" w14:textId="58F94319" w:rsidR="003235E5" w:rsidRPr="003235E5" w:rsidRDefault="003235E5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  <w:r w:rsidRPr="002066D6">
        <w:rPr>
          <w:rFonts w:ascii="Avenir Next LT Pro" w:hAnsi="Avenir Next LT Pro"/>
          <w:lang w:val="en-US"/>
        </w:rPr>
        <w:t>Livingston et al. (2024) agreed that EDH suffers from certain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limitations, particularly that it underappreciates the dynamic relational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nature of social cognition.</w:t>
      </w:r>
      <w:r w:rsidRPr="002066D6">
        <w:rPr>
          <w:rFonts w:ascii="Avenir Next LT Pro" w:hAnsi="Avenir Next LT Pro"/>
          <w:vertAlign w:val="superscript"/>
          <w:lang w:val="en-US"/>
        </w:rPr>
        <w:t>2</w:t>
      </w:r>
      <w:r w:rsidRPr="002066D6">
        <w:rPr>
          <w:rFonts w:ascii="Avenir Next LT Pro" w:hAnsi="Avenir Next LT Pro"/>
          <w:lang w:val="en-US"/>
        </w:rPr>
        <w:t xml:space="preserve"> Indeed, at times, their critical note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seems to be written with an eye to furthering and expanding DEPH,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while rightfully insisting on the continuous need to subject theories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and hypotheses, including DEPH, to rigorous scrutiny. This, after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all, is how theories are strengthened and refined. However, such a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rightful plea for scrutiny is overshadowed by the main point that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>Livingston et al. drive home, which is that DEPH has a “precarious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US"/>
        </w:rPr>
        <w:t xml:space="preserve">theoretical and evidence base” and </w:t>
      </w:r>
      <w:r w:rsidRPr="002066D6">
        <w:rPr>
          <w:rFonts w:ascii="Avenir Next LT Pro" w:hAnsi="Avenir Next LT Pro"/>
          <w:lang w:val="en-US"/>
        </w:rPr>
        <w:lastRenderedPageBreak/>
        <w:t>that, given this (allegedly) shaky</w:t>
      </w:r>
      <w:r w:rsidRPr="002066D6">
        <w:rPr>
          <w:rFonts w:ascii="Avenir Next LT Pro" w:hAnsi="Avenir Next LT Pro"/>
          <w:lang w:val="en-US"/>
        </w:rPr>
        <w:t xml:space="preserve"> </w:t>
      </w:r>
      <w:r w:rsidRPr="002066D6">
        <w:rPr>
          <w:rFonts w:ascii="Avenir Next LT Pro" w:hAnsi="Avenir Next LT Pro"/>
          <w:lang w:val="en-NL"/>
        </w:rPr>
        <w:t>foundation, applying DEPH “into real-world applications may have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unintended and potentially harmful consequences for autistic people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and those with similar conditions” (p. 10).</w:t>
      </w:r>
    </w:p>
    <w:p w14:paraId="2E1E7386" w14:textId="346B8A76" w:rsidR="003235E5" w:rsidRPr="003235E5" w:rsidRDefault="003235E5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  <w:r w:rsidRPr="003235E5">
        <w:rPr>
          <w:rFonts w:ascii="Avenir Next LT Pro" w:hAnsi="Avenir Next LT Pro"/>
          <w:lang w:val="en-NL"/>
        </w:rPr>
        <w:t>We wholeheartedly agree with Livingston et al. (2024) that one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should be highly cautious and critically reflective of the potentially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damaging real-life impacts of autism research on autistic people.</w:t>
      </w:r>
      <w:r w:rsidRPr="003235E5">
        <w:rPr>
          <w:rFonts w:ascii="Avenir Next LT Pro" w:hAnsi="Avenir Next LT Pro"/>
          <w:vertAlign w:val="superscript"/>
          <w:lang w:val="en-NL"/>
        </w:rPr>
        <w:t>3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However, as we argue in what follows, we are worried that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Livingston et al.’s critique of DEPH exacerbates, rather than mitigates,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such damaging real-life impacts.</w:t>
      </w:r>
    </w:p>
    <w:p w14:paraId="5AC6B0F2" w14:textId="749E7EEE" w:rsidR="003235E5" w:rsidRPr="003235E5" w:rsidRDefault="003235E5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  <w:r w:rsidRPr="003235E5">
        <w:rPr>
          <w:rFonts w:ascii="Avenir Next LT Pro" w:hAnsi="Avenir Next LT Pro"/>
          <w:lang w:val="en-NL"/>
        </w:rPr>
        <w:t>Our argument is developed in three steps. First, we argue that some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of the conceptual and methodological accusations launched at DEPH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 xml:space="preserve">by Livingston et al. (2024) apply equally, </w:t>
      </w:r>
      <w:r w:rsidRPr="003235E5">
        <w:rPr>
          <w:rFonts w:ascii="Avenir Next LT Pro" w:hAnsi="Avenir Next LT Pro"/>
          <w:i/>
          <w:iCs/>
          <w:lang w:val="en-NL"/>
        </w:rPr>
        <w:t>if not more</w:t>
      </w:r>
      <w:r w:rsidRPr="003235E5">
        <w:rPr>
          <w:rFonts w:ascii="Avenir Next LT Pro" w:hAnsi="Avenir Next LT Pro"/>
          <w:lang w:val="en-NL"/>
        </w:rPr>
        <w:t>, to EDH. This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reveals that Livingston et al. applied a questionable double standard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for scientific quality that unfairly disadvantages research on DEPH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over EDH. Second, we show that the specific critiques that Livingston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 xml:space="preserve">et al. </w:t>
      </w:r>
      <w:proofErr w:type="spellStart"/>
      <w:r w:rsidRPr="003235E5">
        <w:rPr>
          <w:rFonts w:ascii="Avenir Next LT Pro" w:hAnsi="Avenir Next LT Pro"/>
          <w:lang w:val="en-NL"/>
        </w:rPr>
        <w:t>leveled</w:t>
      </w:r>
      <w:proofErr w:type="spellEnd"/>
      <w:r w:rsidRPr="003235E5">
        <w:rPr>
          <w:rFonts w:ascii="Avenir Next LT Pro" w:hAnsi="Avenir Next LT Pro"/>
          <w:lang w:val="en-NL"/>
        </w:rPr>
        <w:t xml:space="preserve"> against the empirical evidence that supports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DEPH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reflect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assumptions that are questionable from an epistemological and philosophy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of science perspective. These assumptions obscure that while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DEPH is in the early stages, it is at this point already better supported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than the authors portray. Third, moving beyond the conceptual,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methodological, and epistemological concerns raised in Steps 1 and 2,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we highlight that significant ethical concerns have been raised about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EDH and the damaging impact EDH has had on how autistic people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are perceived, both within scientific and societal contexts. In failing to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acknowledge this crucial context, we argue that the authors downplay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not only the scientific but also the ethical importance of DEPH.</w:t>
      </w:r>
    </w:p>
    <w:p w14:paraId="7D8F5E1D" w14:textId="1F7BD962" w:rsidR="003235E5" w:rsidRPr="002066D6" w:rsidRDefault="003235E5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  <w:r w:rsidRPr="003235E5">
        <w:rPr>
          <w:rFonts w:ascii="Avenir Next LT Pro" w:hAnsi="Avenir Next LT Pro"/>
          <w:lang w:val="en-NL"/>
        </w:rPr>
        <w:t>In sum, this commentary raises concerns about the potential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impact of the one-sided and decontextualized arguments in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Livingston et al.’s (2024) critical note. These arguments, we fear,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could reinforce unwarranted confidence in EDH while a change is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urgently needed—a change that DEPH provides.</w:t>
      </w:r>
    </w:p>
    <w:p w14:paraId="67EF3828" w14:textId="77777777" w:rsidR="00630930" w:rsidRPr="003235E5" w:rsidRDefault="00630930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</w:p>
    <w:p w14:paraId="14969DBC" w14:textId="13A8831F" w:rsidR="003235E5" w:rsidRPr="002066D6" w:rsidRDefault="003235E5" w:rsidP="00630930">
      <w:pPr>
        <w:spacing w:after="0"/>
        <w:jc w:val="center"/>
        <w:rPr>
          <w:rFonts w:ascii="Avenir Next LT Pro" w:hAnsi="Avenir Next LT Pro"/>
          <w:b/>
          <w:bCs/>
          <w:sz w:val="32"/>
          <w:szCs w:val="32"/>
          <w:lang w:val="en-NL"/>
        </w:rPr>
      </w:pPr>
      <w:r w:rsidRPr="003235E5">
        <w:rPr>
          <w:rFonts w:ascii="Avenir Next LT Pro" w:hAnsi="Avenir Next LT Pro"/>
          <w:b/>
          <w:bCs/>
          <w:sz w:val="32"/>
          <w:szCs w:val="32"/>
          <w:lang w:val="en-NL"/>
        </w:rPr>
        <w:t>DEPH and EDH: Conceptual</w:t>
      </w:r>
      <w:r w:rsidRPr="002066D6">
        <w:rPr>
          <w:rFonts w:ascii="Avenir Next LT Pro" w:hAnsi="Avenir Next LT Pro"/>
          <w:b/>
          <w:bCs/>
          <w:sz w:val="32"/>
          <w:szCs w:val="32"/>
          <w:lang w:val="en-NL"/>
        </w:rPr>
        <w:t xml:space="preserve"> </w:t>
      </w:r>
      <w:r w:rsidRPr="003235E5">
        <w:rPr>
          <w:rFonts w:ascii="Avenir Next LT Pro" w:hAnsi="Avenir Next LT Pro"/>
          <w:b/>
          <w:bCs/>
          <w:sz w:val="32"/>
          <w:szCs w:val="32"/>
          <w:lang w:val="en-NL"/>
        </w:rPr>
        <w:t>and Methodological Concerns</w:t>
      </w:r>
    </w:p>
    <w:p w14:paraId="41BBEE32" w14:textId="77777777" w:rsidR="00630930" w:rsidRPr="003235E5" w:rsidRDefault="00630930" w:rsidP="00630930">
      <w:pPr>
        <w:spacing w:after="0"/>
        <w:jc w:val="both"/>
        <w:rPr>
          <w:rFonts w:ascii="Avenir Next LT Pro" w:hAnsi="Avenir Next LT Pro"/>
          <w:b/>
          <w:bCs/>
          <w:lang w:val="en-NL"/>
        </w:rPr>
      </w:pPr>
    </w:p>
    <w:p w14:paraId="2565AD69" w14:textId="664EBAC2" w:rsidR="003235E5" w:rsidRPr="003235E5" w:rsidRDefault="003235E5" w:rsidP="00630930">
      <w:pPr>
        <w:spacing w:after="0"/>
        <w:jc w:val="both"/>
        <w:rPr>
          <w:rFonts w:ascii="Avenir Next LT Pro" w:hAnsi="Avenir Next LT Pro"/>
          <w:lang w:val="en-NL"/>
        </w:rPr>
      </w:pPr>
      <w:r w:rsidRPr="003235E5">
        <w:rPr>
          <w:rFonts w:ascii="Avenir Next LT Pro" w:hAnsi="Avenir Next LT Pro"/>
          <w:lang w:val="en-NL"/>
        </w:rPr>
        <w:t>According to Livingston et al. (2024), the key to advancing psychological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knowledge is the presence of a strong “derivation chain”—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linking theoretical claims to empirical predictions from data (p. 2).We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note that the need for such a chain, a claim advanced by Meehl (1990),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is not without its critics (a point we come back to in the Empathy,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Morality, and DEPH section). However, for now, it is worth attending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to some of the characteristics of the derivation chain, since accepting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its relevance is essential for Livingston et al.’s warning notes against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DEPH. The foundation for a strong derivation chain is conceptual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clarity, which, in the case of DEPH, concerns the concept of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“empathy.” Once conceptual clarity is established, one can proceed to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the identification and operationalization of “valid and reliable measurement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tools” (p. 2). The derivation chain entails additional steps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toward building psychological knowledge. However, the double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standard invoked by Livingston et al. against DEPH (to the advantage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of EDH) is particularly clear when it comes to these first two steps in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the chain: (a) the conceptualization and (b) the measurement of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empathy. Thus, we focus on these two steps here.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While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we agree with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Livingston et al.’s suggestions that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more research on and refinement of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DEPH are desirable, we plea for all empathy research to undergo the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same level of scrutiny. Such scrutiny is urgently needed, because the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various concerns raised by the authors in the context of DEPH are not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unique to DEPH approaches to empathy. Rather, as we summarize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 xml:space="preserve">below, existing mainstream research on empathy and </w:t>
      </w:r>
      <w:r w:rsidRPr="003235E5">
        <w:rPr>
          <w:rFonts w:ascii="Avenir Next LT Pro" w:hAnsi="Avenir Next LT Pro"/>
          <w:lang w:val="en-NL"/>
        </w:rPr>
        <w:lastRenderedPageBreak/>
        <w:t>autism equally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suffers from weak conceptualizations of empathy, and there are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significant measurement problems as well. The aim of this section is to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point out the inconsistency in scrutiny against DEPH within the wider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context of empathy research.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Additionally,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we begin to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make a case for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the need for an alternative to EDH.</w:t>
      </w:r>
    </w:p>
    <w:p w14:paraId="3BC71D96" w14:textId="016C3C38" w:rsidR="003235E5" w:rsidRPr="003235E5" w:rsidRDefault="003235E5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  <w:r w:rsidRPr="003235E5">
        <w:rPr>
          <w:rFonts w:ascii="Avenir Next LT Pro" w:hAnsi="Avenir Next LT Pro"/>
          <w:lang w:val="en-NL"/>
        </w:rPr>
        <w:t>Let us start with the conceptualization of empathy. The authors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maintain that DEPH falls miserably short from the get-go, that is, with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the first step in the derivation chain. In their words: “Despite encapsulating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‘empathy’ as the central focus, the DEP[H] talks loosely about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‘disjuncture [in reciprocity]’ and [breakdown in] ‘shared understanding,’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but not any well-recognized definitions of empathy” (Livingston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et al., 2024, p. 3). Livingston et al. (2024) vehemently critiqued this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conceptual ambiguity, arguing that it is “particularly puzzling given that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a substantial body of research has gone to painstaking lengths to differentiate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empathy from other closely related social cognitive processes,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such as social reciprocity, emotion recognition, and theory of mind”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(p. 3). Yet, this assertion itself can be considered somewhat puzzling. It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is far from correct to suggest that the “substantial body of research” that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they refer to offers one or even some “well-recognized definitions” of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empathy that are widely agreed upon. In a systematic review of different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conceptualizations of empathy in autism research, which Livingston et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al. referenced in passing, no less than 31 different conceptualizations of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empathy were found to be in use—diverging across 12 dimensions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(Bollen, 2023a; for similar findings on the conceptualization of empathy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in psychology research, conducted outside the autism context, see Cuff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et al., 2016). Beyond these systematic reviews, concerns regarding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conceptual ambiguity around empathy, particularly in the context of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autism, are widely discussed and shared (Fletcher-Watson &amp; Bird,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2020). In light of this research,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which is known to the authors, additional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claims about empathy, made by the authors, stand out as surprising. For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instance, they present as uncontroversial the idea that empathy is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“distinguishable from initial identification of another person’s emotion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and understanding of their non-affective mental states” (Livingston et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al., 2024, p. 4). In fact, this claim is contradictory to various accounts of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empathy that are currently in use and points toward important dimensions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of disagreement around empathy (Bollen, 2023a; Cuff et al.,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2016). Thus, while the authors ground their critique of DEPH in its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allegedly distinctive conceptual unclarity, they appear to be overlooking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existing conceptual issues in mainstream empathy research that have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already been raised in existing research. While it is true that they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acknowledge some of this existing research (Bollen, 2023b), they do not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discuss or engage with the implications of this research for their own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argument against DEPH. This obscures a vital point: that the first step in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the derivation chain is as shaky in “mainstream” psychology research as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it is in DEPH research.</w:t>
      </w:r>
    </w:p>
    <w:p w14:paraId="6D246564" w14:textId="0636004B" w:rsidR="000E1D30" w:rsidRPr="000E1D30" w:rsidRDefault="003235E5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  <w:r w:rsidRPr="003235E5">
        <w:rPr>
          <w:rFonts w:ascii="Avenir Next LT Pro" w:hAnsi="Avenir Next LT Pro"/>
          <w:lang w:val="en-NL"/>
        </w:rPr>
        <w:t>Furthermore, as Livingston et al. (2024) themselves warned,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“without a sound concept and theory as a foundation, there is a domino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effect on measurement and the rest of the derivation chain” (p. 4).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Indeed, when it comes to how empathy is measured in the context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of EDH research, we encounter precisely such problematic issues,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3235E5">
        <w:rPr>
          <w:rFonts w:ascii="Avenir Next LT Pro" w:hAnsi="Avenir Next LT Pro"/>
          <w:lang w:val="en-NL"/>
        </w:rPr>
        <w:t>issues that are, again, not acknowledged by Livingston et al. While,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2066D6">
        <w:rPr>
          <w:rFonts w:ascii="Avenir Next LT Pro" w:hAnsi="Avenir Next LT Pro"/>
          <w:lang w:val="en-NL"/>
        </w:rPr>
        <w:t>as we just discussed, conceptualizations of empathy vary in many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2066D6">
        <w:rPr>
          <w:rFonts w:ascii="Avenir Next LT Pro" w:hAnsi="Avenir Next LT Pro"/>
          <w:lang w:val="en-NL"/>
        </w:rPr>
        <w:t>respects, empathy is typically thought of as a first-person experience,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had by one person, directed at the experiential life of another person.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This first-person aspect creates a challenge for creating standardized or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generalizable assessment strategies. As a result, methods to “measure”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empathy typically must rely on interpretations of expressions and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behavior, both by and from research subjects (for instance, pertaining to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facial expressions taken to convey empathy). However, these methods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often rely on normative assumptions about behavior and expression as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related to inner experience (e.g., making eye contact indicates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 xml:space="preserve">engagement with the other). Crucially, as autism is associated </w:t>
      </w:r>
      <w:r w:rsidR="000E1D30" w:rsidRPr="000E1D30">
        <w:rPr>
          <w:rFonts w:ascii="Avenir Next LT Pro" w:hAnsi="Avenir Next LT Pro"/>
          <w:lang w:val="en-NL"/>
        </w:rPr>
        <w:lastRenderedPageBreak/>
        <w:t>with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proofErr w:type="spellStart"/>
      <w:r w:rsidR="000E1D30" w:rsidRPr="000E1D30">
        <w:rPr>
          <w:rFonts w:ascii="Avenir Next LT Pro" w:hAnsi="Avenir Next LT Pro"/>
          <w:lang w:val="en-NL"/>
        </w:rPr>
        <w:t>atypicalities</w:t>
      </w:r>
      <w:proofErr w:type="spellEnd"/>
      <w:r w:rsidR="000E1D30" w:rsidRPr="000E1D30">
        <w:rPr>
          <w:rFonts w:ascii="Avenir Next LT Pro" w:hAnsi="Avenir Next LT Pro"/>
          <w:lang w:val="en-NL"/>
        </w:rPr>
        <w:t xml:space="preserve"> in exactly this domain, it cannot be assumed that empathy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assessments designed by and for allistic people that use allistic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proofErr w:type="spellStart"/>
      <w:r w:rsidR="000E1D30" w:rsidRPr="000E1D30">
        <w:rPr>
          <w:rFonts w:ascii="Avenir Next LT Pro" w:hAnsi="Avenir Next LT Pro"/>
          <w:lang w:val="en-NL"/>
        </w:rPr>
        <w:t>behavioristic</w:t>
      </w:r>
      <w:proofErr w:type="spellEnd"/>
      <w:r w:rsidR="000E1D30" w:rsidRPr="000E1D30">
        <w:rPr>
          <w:rFonts w:ascii="Avenir Next LT Pro" w:hAnsi="Avenir Next LT Pro"/>
          <w:lang w:val="en-NL"/>
        </w:rPr>
        <w:t xml:space="preserve"> markers as indicative of empathy are appropriate to use to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identify and measure autistic empathy. Unfortunately, this is widely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overlooked in research on empathy and autism (Bollen, 2023b; Harrison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et al., 2022; Stenning, 2020). With most widely used and available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methods, it is difficult for researchers to appropriately assess autistic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empathic experience (ironically, this is a perfect example of the DEPH).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As Harrison et al. convincingly argued in their analysis of widely used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and “accepted” empathy questionnaires (such as the Empathy Quotient),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such methods may be more aptly understood as testing for autism rather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than for empathy. As such, mainstream empathy research in the autism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context is often guilty of circular reasoning and of applying a double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standard for identifying empathy, which in turn falsely provides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empirical support for the EDH (Bollen, 2023b; N. Chown et al., 2020).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These habits of assessing empathy based exclusively on neurotypical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forms and norms of behavior and expression and of failing to make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theoretical room for autistic expressions of empathetic experiences lead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 xml:space="preserve">to the </w:t>
      </w:r>
      <w:r w:rsidR="000E1D30" w:rsidRPr="000E1D30">
        <w:rPr>
          <w:rFonts w:ascii="Avenir Next LT Pro" w:hAnsi="Avenir Next LT Pro"/>
          <w:i/>
          <w:iCs/>
          <w:lang w:val="en-NL"/>
        </w:rPr>
        <w:t>neurotypical gatekeeping of empathy</w:t>
      </w:r>
      <w:r w:rsidR="000E1D30" w:rsidRPr="000E1D30">
        <w:rPr>
          <w:rFonts w:ascii="Avenir Next LT Pro" w:hAnsi="Avenir Next LT Pro"/>
          <w:lang w:val="en-NL"/>
        </w:rPr>
        <w:t xml:space="preserve"> in psychology research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(Bollen, 2023b). Autistic (expressions of) empathetic experiences are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systematically overlooked or invalidated as narrow operationalizations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and measurement strategies exclude their very possibility a priori (see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Stenning, 2020, for a relevant history of how the EDH is dogmatically</w:t>
      </w:r>
      <w:r w:rsidR="000E1D30" w:rsidRPr="002066D6">
        <w:rPr>
          <w:rFonts w:ascii="Avenir Next LT Pro" w:hAnsi="Avenir Next LT Pro"/>
          <w:lang w:val="en-NL"/>
        </w:rPr>
        <w:t xml:space="preserve"> </w:t>
      </w:r>
      <w:r w:rsidR="000E1D30" w:rsidRPr="000E1D30">
        <w:rPr>
          <w:rFonts w:ascii="Avenir Next LT Pro" w:hAnsi="Avenir Next LT Pro"/>
          <w:lang w:val="en-NL"/>
        </w:rPr>
        <w:t>upheld in academic research).</w:t>
      </w:r>
    </w:p>
    <w:p w14:paraId="4A7D2AEE" w14:textId="4275BA70" w:rsidR="000E1D30" w:rsidRPr="002066D6" w:rsidRDefault="000E1D30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  <w:r w:rsidRPr="000E1D30">
        <w:rPr>
          <w:rFonts w:ascii="Avenir Next LT Pro" w:hAnsi="Avenir Next LT Pro"/>
          <w:lang w:val="en-NL"/>
        </w:rPr>
        <w:t>This history of questionable practices and problems at the levels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of conceptualization and measurement, in the context of psychology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research on empathy and autism, provides a much-needed context for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assessing the importance and value of DEPH as an alternative to EDH,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an alternative that seeks to make scientific room for and sense of autistic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 xml:space="preserve">empathetic experiences </w:t>
      </w:r>
      <w:r w:rsidRPr="000E1D30">
        <w:rPr>
          <w:rFonts w:ascii="Avenir Next LT Pro" w:hAnsi="Avenir Next LT Pro"/>
          <w:i/>
          <w:iCs/>
          <w:lang w:val="en-NL"/>
        </w:rPr>
        <w:t>as well as</w:t>
      </w:r>
      <w:r w:rsidRPr="000E1D30">
        <w:rPr>
          <w:rFonts w:ascii="Avenir Next LT Pro" w:hAnsi="Avenir Next LT Pro"/>
          <w:lang w:val="en-NL"/>
        </w:rPr>
        <w:t xml:space="preserve"> allistic ones. Dogmatic thinking,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circular reasoning, and other fallacies should be avoided in academic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research. Moreover, scientific research should be responsive to pressing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counterevidence that challenges organizing concepts and measurement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methods. In the case of empathy and autism, this counterevidence has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been significant, with many autistic people vehemently resisting the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scientific characterization of their lives as devoid of or deficient in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empathy (Bollen, 2023b; Fletcher-Watson &amp; Bird, 2020; Stenning,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2020; Welch et al., 2022). These testimonials are no longer “anomalies”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that EDH can solve or explain away (Botha, 2021; Kuhn, 1962). As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such, we believe there are sufficient conceptual and methodological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 xml:space="preserve">reasons to raise serious </w:t>
      </w:r>
      <w:proofErr w:type="spellStart"/>
      <w:r w:rsidRPr="000E1D30">
        <w:rPr>
          <w:rFonts w:ascii="Avenir Next LT Pro" w:hAnsi="Avenir Next LT Pro"/>
          <w:lang w:val="en-NL"/>
        </w:rPr>
        <w:t>skepticism</w:t>
      </w:r>
      <w:proofErr w:type="spellEnd"/>
      <w:r w:rsidRPr="000E1D30">
        <w:rPr>
          <w:rFonts w:ascii="Avenir Next LT Pro" w:hAnsi="Avenir Next LT Pro"/>
          <w:lang w:val="en-NL"/>
        </w:rPr>
        <w:t xml:space="preserve"> toward empirical support for EDH.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Letting go of EDH as the dominant frame through which to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understand empathic challenges in autistic–allistic interactions does not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necessarily undermine or undo valuable insights that can be drawn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from the substantive body of research that was performed under this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hypothesis. Such research has certainly enabled a robust teasing apart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of specific profiles of social abilities and challenges.</w:t>
      </w:r>
      <w:r w:rsidRPr="000E1D30">
        <w:rPr>
          <w:rFonts w:ascii="Avenir Next LT Pro" w:hAnsi="Avenir Next LT Pro"/>
          <w:vertAlign w:val="superscript"/>
          <w:lang w:val="en-NL"/>
        </w:rPr>
        <w:t>4</w:t>
      </w:r>
      <w:r w:rsidRPr="000E1D30">
        <w:rPr>
          <w:rFonts w:ascii="Avenir Next LT Pro" w:hAnsi="Avenir Next LT Pro"/>
          <w:lang w:val="en-NL"/>
        </w:rPr>
        <w:t xml:space="preserve"> It does, however,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ask for a reinterpretation of these insights from a different theoretical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lens. As historian and philosopher of science Thomas Kuhn might say,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we seem to have arrived at a point where research on autism and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empathy can no longer follow the path of “normal-scientific research”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by continuing to operate within the EDH framework, making piecemeal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adjustments and improvements to it; instead, it is time to take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seriously that an altogether different paradigm, incommensurable with</w:t>
      </w:r>
      <w:r w:rsidRPr="002066D6">
        <w:rPr>
          <w:rFonts w:ascii="Avenir Next LT Pro" w:hAnsi="Avenir Next LT Pro"/>
          <w:lang w:val="en-NL"/>
        </w:rPr>
        <w:t xml:space="preserve"> </w:t>
      </w:r>
      <w:proofErr w:type="spellStart"/>
      <w:r w:rsidRPr="000E1D30">
        <w:rPr>
          <w:rFonts w:ascii="Avenir Next LT Pro" w:hAnsi="Avenir Next LT Pro"/>
          <w:lang w:val="en-NL"/>
        </w:rPr>
        <w:t>EDH’s</w:t>
      </w:r>
      <w:proofErr w:type="spellEnd"/>
      <w:r w:rsidRPr="000E1D30">
        <w:rPr>
          <w:rFonts w:ascii="Avenir Next LT Pro" w:hAnsi="Avenir Next LT Pro"/>
          <w:lang w:val="en-NL"/>
        </w:rPr>
        <w:t xml:space="preserve"> organizing assumptions and commitments, must be embraced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(Kuhn, 1962). This paradigm could very well be represented by DEPH.</w:t>
      </w:r>
    </w:p>
    <w:p w14:paraId="627D1CC7" w14:textId="77777777" w:rsidR="00630930" w:rsidRPr="000E1D30" w:rsidRDefault="00630930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</w:p>
    <w:p w14:paraId="3EE4C7B9" w14:textId="77777777" w:rsidR="000E1D30" w:rsidRPr="002066D6" w:rsidRDefault="000E1D30" w:rsidP="00630930">
      <w:pPr>
        <w:spacing w:after="0"/>
        <w:jc w:val="center"/>
        <w:rPr>
          <w:rFonts w:ascii="Avenir Next LT Pro" w:hAnsi="Avenir Next LT Pro"/>
          <w:b/>
          <w:bCs/>
          <w:sz w:val="32"/>
          <w:szCs w:val="32"/>
          <w:lang w:val="en-NL"/>
        </w:rPr>
      </w:pPr>
      <w:r w:rsidRPr="000E1D30">
        <w:rPr>
          <w:rFonts w:ascii="Avenir Next LT Pro" w:hAnsi="Avenir Next LT Pro"/>
          <w:b/>
          <w:bCs/>
          <w:sz w:val="32"/>
          <w:szCs w:val="32"/>
          <w:lang w:val="en-NL"/>
        </w:rPr>
        <w:t>Empirical and Theoretical Support of DEPH</w:t>
      </w:r>
    </w:p>
    <w:p w14:paraId="665A5281" w14:textId="77777777" w:rsidR="00630930" w:rsidRPr="000E1D30" w:rsidRDefault="00630930" w:rsidP="00630930">
      <w:pPr>
        <w:spacing w:after="0"/>
        <w:jc w:val="both"/>
        <w:rPr>
          <w:rFonts w:ascii="Avenir Next LT Pro" w:hAnsi="Avenir Next LT Pro"/>
          <w:b/>
          <w:bCs/>
          <w:lang w:val="en-NL"/>
        </w:rPr>
      </w:pPr>
    </w:p>
    <w:p w14:paraId="46F00D4E" w14:textId="4BE6E354" w:rsidR="000E1D30" w:rsidRPr="000E1D30" w:rsidRDefault="000E1D30" w:rsidP="00630930">
      <w:pPr>
        <w:spacing w:after="0"/>
        <w:jc w:val="both"/>
        <w:rPr>
          <w:rFonts w:ascii="Avenir Next LT Pro" w:hAnsi="Avenir Next LT Pro"/>
          <w:lang w:val="en-NL"/>
        </w:rPr>
      </w:pPr>
      <w:r w:rsidRPr="000E1D30">
        <w:rPr>
          <w:rFonts w:ascii="Avenir Next LT Pro" w:hAnsi="Avenir Next LT Pro"/>
          <w:lang w:val="en-NL"/>
        </w:rPr>
        <w:t>Of course, the need for an alternative to EDH does not necessarily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mean that this alternative needs to be DEPH. Livingston et al. (2024)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 xml:space="preserve">might be right to suggest that the problems with </w:t>
      </w:r>
      <w:proofErr w:type="spellStart"/>
      <w:r w:rsidRPr="000E1D30">
        <w:rPr>
          <w:rFonts w:ascii="Avenir Next LT Pro" w:hAnsi="Avenir Next LT Pro"/>
          <w:lang w:val="en-NL"/>
        </w:rPr>
        <w:t>DEPH’s</w:t>
      </w:r>
      <w:proofErr w:type="spellEnd"/>
      <w:r w:rsidRPr="000E1D30">
        <w:rPr>
          <w:rFonts w:ascii="Avenir Next LT Pro" w:hAnsi="Avenir Next LT Pro"/>
          <w:lang w:val="en-NL"/>
        </w:rPr>
        <w:t xml:space="preserve"> derivation chain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are, at present, too large for DEPH to count as a viable evidence-based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alternative. However, we believe that the state of empirical and theoretical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support for DEPH is more convincing than the picture painted by the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 xml:space="preserve">authors. In particular, we take issue with how Livingston et al. </w:t>
      </w:r>
      <w:r w:rsidRPr="002066D6">
        <w:rPr>
          <w:rFonts w:ascii="Avenir Next LT Pro" w:hAnsi="Avenir Next LT Pro"/>
          <w:lang w:val="en-NL"/>
        </w:rPr>
        <w:t>p</w:t>
      </w:r>
      <w:r w:rsidRPr="000E1D30">
        <w:rPr>
          <w:rFonts w:ascii="Avenir Next LT Pro" w:hAnsi="Avenir Next LT Pro"/>
          <w:lang w:val="en-NL"/>
        </w:rPr>
        <w:t>resented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and discredited empirical work in the context of DEPH.</w:t>
      </w:r>
      <w:r w:rsidRPr="000E1D30">
        <w:rPr>
          <w:rFonts w:ascii="Avenir Next LT Pro" w:hAnsi="Avenir Next LT Pro"/>
          <w:vertAlign w:val="superscript"/>
          <w:lang w:val="en-NL"/>
        </w:rPr>
        <w:t>5</w:t>
      </w:r>
      <w:r w:rsidRPr="000E1D30">
        <w:rPr>
          <w:rFonts w:ascii="Avenir Next LT Pro" w:hAnsi="Avenir Next LT Pro"/>
          <w:lang w:val="en-NL"/>
        </w:rPr>
        <w:t xml:space="preserve"> Below, we note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some questionable epistemological moves and assumptions.</w:t>
      </w:r>
    </w:p>
    <w:p w14:paraId="3FD99E9A" w14:textId="72C1BF89" w:rsidR="000E1D30" w:rsidRPr="000E1D30" w:rsidRDefault="000E1D30" w:rsidP="00630930">
      <w:pPr>
        <w:spacing w:after="0"/>
        <w:ind w:firstLine="708"/>
        <w:jc w:val="both"/>
        <w:rPr>
          <w:rFonts w:ascii="Avenir Next LT Pro" w:hAnsi="Avenir Next LT Pro"/>
          <w:vertAlign w:val="superscript"/>
          <w:lang w:val="en-NL"/>
        </w:rPr>
      </w:pPr>
      <w:r w:rsidRPr="000E1D30">
        <w:rPr>
          <w:rFonts w:ascii="Avenir Next LT Pro" w:hAnsi="Avenir Next LT Pro"/>
          <w:lang w:val="en-NL"/>
        </w:rPr>
        <w:t>A key hypothesis of the double empathy problem (DEP) is that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breakdowns in empathy, or mutual understanding, occur less frequently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in contexts of autistic–autistic interaction. Livingston et al.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(2024) argued that DEPH is lacking in empirical support by appealing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to some studies that suggest challenges in autistic–autistic empathy.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 xml:space="preserve">However, such findings do not </w:t>
      </w:r>
      <w:r w:rsidRPr="000E1D30">
        <w:rPr>
          <w:rFonts w:ascii="Avenir Next LT Pro" w:hAnsi="Avenir Next LT Pro"/>
          <w:i/>
          <w:iCs/>
          <w:lang w:val="en-NL"/>
        </w:rPr>
        <w:t>necessarily</w:t>
      </w:r>
      <w:r w:rsidRPr="000E1D30">
        <w:rPr>
          <w:rFonts w:ascii="Avenir Next LT Pro" w:hAnsi="Avenir Next LT Pro"/>
          <w:lang w:val="en-NL"/>
        </w:rPr>
        <w:t xml:space="preserve"> contradict DEPH. Autistic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people grow up as a minority in a social environment that supports,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teaches, and reinforces certain norms of behavior and expression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(Hillary, 2020). As such,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masking efforts and internalized allistic norms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of expression and communication are also prone to shape autistic–autistic interaction contexts.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Moreover, autistic and allistic people alike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get fewer opportunities to practice, develop, and refine empathic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attunement to idiosyncratic ways of communicating (N. P. Chown,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2014; van Grunsven, 2020). This points, again, to a crucial philosophy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of science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matter: It is important to recognize that empathic experiences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 xml:space="preserve">themselves are not measured, but that indirect measures are used—including </w:t>
      </w:r>
      <w:proofErr w:type="spellStart"/>
      <w:r w:rsidRPr="000E1D30">
        <w:rPr>
          <w:rFonts w:ascii="Avenir Next LT Pro" w:hAnsi="Avenir Next LT Pro"/>
          <w:lang w:val="en-NL"/>
        </w:rPr>
        <w:t>behaviors</w:t>
      </w:r>
      <w:proofErr w:type="spellEnd"/>
      <w:r w:rsidRPr="000E1D30">
        <w:rPr>
          <w:rFonts w:ascii="Avenir Next LT Pro" w:hAnsi="Avenir Next LT Pro"/>
          <w:lang w:val="en-NL"/>
        </w:rPr>
        <w:t xml:space="preserve"> that are taught, developed, and situated in a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sociocultural context. This complex sociocultural dimension should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not be overlooked when interpreting empirical results, designing such</w:t>
      </w:r>
      <w:r w:rsidRPr="002066D6">
        <w:rPr>
          <w:rFonts w:ascii="Avenir Next LT Pro" w:hAnsi="Avenir Next LT Pro"/>
          <w:lang w:val="en-NL"/>
        </w:rPr>
        <w:t xml:space="preserve"> </w:t>
      </w:r>
      <w:r w:rsidRPr="002066D6">
        <w:rPr>
          <w:rFonts w:ascii="Avenir Next LT Pro" w:hAnsi="Avenir Next LT Pro"/>
          <w:lang w:val="en-NL"/>
        </w:rPr>
        <w:t>studies, and further theorizing (N. P. Chown, 2014).</w:t>
      </w:r>
      <w:r w:rsidRPr="002066D6">
        <w:rPr>
          <w:rFonts w:ascii="Avenir Next LT Pro" w:hAnsi="Avenir Next LT Pro"/>
          <w:vertAlign w:val="superscript"/>
          <w:lang w:val="en-NL"/>
        </w:rPr>
        <w:t>6</w:t>
      </w:r>
      <w:r w:rsidRPr="002066D6">
        <w:rPr>
          <w:rFonts w:ascii="Avenir Next LT Pro" w:hAnsi="Avenir Next LT Pro"/>
          <w:vertAlign w:val="superscript"/>
          <w:lang w:val="en-NL"/>
        </w:rPr>
        <w:t xml:space="preserve">  </w:t>
      </w:r>
      <w:r w:rsidRPr="000E1D30">
        <w:rPr>
          <w:rFonts w:ascii="Avenir Next LT Pro" w:hAnsi="Avenir Next LT Pro"/>
          <w:lang w:val="en-NL"/>
        </w:rPr>
        <w:t>This means that a nuanced critical attitude is required when</w:t>
      </w:r>
      <w:r w:rsidRPr="002066D6">
        <w:rPr>
          <w:rFonts w:ascii="Avenir Next LT Pro" w:hAnsi="Avenir Next LT Pro"/>
          <w:vertAlign w:val="superscript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DEPH is faulted for its alleged inability to successfully connect its</w:t>
      </w:r>
      <w:r w:rsidRPr="002066D6">
        <w:rPr>
          <w:rFonts w:ascii="Avenir Next LT Pro" w:hAnsi="Avenir Next LT Pro"/>
          <w:vertAlign w:val="superscript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 xml:space="preserve">conceptualization of empathy “with the </w:t>
      </w:r>
      <w:r w:rsidRPr="000E1D30">
        <w:rPr>
          <w:rFonts w:ascii="Avenir Next LT Pro" w:hAnsi="Avenir Next LT Pro"/>
          <w:i/>
          <w:iCs/>
          <w:lang w:val="en-NL"/>
        </w:rPr>
        <w:t xml:space="preserve">currently available </w:t>
      </w:r>
      <w:r w:rsidRPr="000E1D30">
        <w:rPr>
          <w:rFonts w:ascii="Avenir Next LT Pro" w:hAnsi="Avenir Next LT Pro"/>
          <w:lang w:val="en-NL"/>
        </w:rPr>
        <w:t>methodological</w:t>
      </w:r>
      <w:r w:rsidRPr="002066D6">
        <w:rPr>
          <w:rFonts w:ascii="Avenir Next LT Pro" w:hAnsi="Avenir Next LT Pro"/>
          <w:vertAlign w:val="superscript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approaches and empirical data” (Livingston et al., 2024,</w:t>
      </w:r>
      <w:r w:rsidRPr="002066D6">
        <w:rPr>
          <w:rFonts w:ascii="Avenir Next LT Pro" w:hAnsi="Avenir Next LT Pro"/>
          <w:vertAlign w:val="superscript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p. 2, our italics). Of course, the extent to which one considers DEPH</w:t>
      </w:r>
      <w:r w:rsidRPr="002066D6">
        <w:rPr>
          <w:rFonts w:ascii="Avenir Next LT Pro" w:hAnsi="Avenir Next LT Pro"/>
          <w:vertAlign w:val="superscript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to be empirically (un)supported depends, in part, on one’s conception</w:t>
      </w:r>
      <w:r w:rsidRPr="002066D6">
        <w:rPr>
          <w:rFonts w:ascii="Avenir Next LT Pro" w:hAnsi="Avenir Next LT Pro"/>
          <w:vertAlign w:val="superscript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of what counts as robust empirical evidence (more on this</w:t>
      </w:r>
      <w:r w:rsidRPr="002066D6">
        <w:rPr>
          <w:rFonts w:ascii="Avenir Next LT Pro" w:hAnsi="Avenir Next LT Pro"/>
          <w:vertAlign w:val="superscript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below, when we discuss the significance of qualitative empirical</w:t>
      </w:r>
      <w:r w:rsidRPr="002066D6">
        <w:rPr>
          <w:rFonts w:ascii="Avenir Next LT Pro" w:hAnsi="Avenir Next LT Pro"/>
          <w:vertAlign w:val="superscript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evidence). When it comes to “currently available” methodological</w:t>
      </w:r>
      <w:r w:rsidRPr="002066D6">
        <w:rPr>
          <w:rFonts w:ascii="Avenir Next LT Pro" w:hAnsi="Avenir Next LT Pro"/>
          <w:vertAlign w:val="superscript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approaches and empirical data, we highlight the need to be careful in</w:t>
      </w:r>
      <w:r w:rsidRPr="002066D6">
        <w:rPr>
          <w:rFonts w:ascii="Avenir Next LT Pro" w:hAnsi="Avenir Next LT Pro"/>
          <w:vertAlign w:val="superscript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how these are taken up and built upon, especially given the</w:t>
      </w:r>
      <w:r w:rsidRPr="002066D6">
        <w:rPr>
          <w:rFonts w:ascii="Avenir Next LT Pro" w:hAnsi="Avenir Next LT Pro"/>
          <w:vertAlign w:val="superscript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abovementioned concerns of bias (Bollen, 2023b; Botha, 2021;</w:t>
      </w:r>
      <w:r w:rsidRPr="002066D6">
        <w:rPr>
          <w:rFonts w:ascii="Avenir Next LT Pro" w:hAnsi="Avenir Next LT Pro"/>
          <w:vertAlign w:val="superscript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Harrison et al., 2022; Komeda et al., 2015).</w:t>
      </w:r>
    </w:p>
    <w:p w14:paraId="2E3B16D3" w14:textId="0215101C" w:rsidR="000E1D30" w:rsidRPr="000E1D30" w:rsidRDefault="000E1D30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  <w:r w:rsidRPr="000E1D30">
        <w:rPr>
          <w:rFonts w:ascii="Avenir Next LT Pro" w:hAnsi="Avenir Next LT Pro"/>
          <w:lang w:val="en-NL"/>
        </w:rPr>
        <w:t>With this in mind, we also want to highlight that findings from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qualitative studies provide a basis for empirical support for DEPH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and counterevidence against EDH (such as Cheang et al., 2025;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 xml:space="preserve">Crompton et al., 2020; De </w:t>
      </w:r>
      <w:proofErr w:type="spellStart"/>
      <w:r w:rsidRPr="000E1D30">
        <w:rPr>
          <w:rFonts w:ascii="Avenir Next LT Pro" w:hAnsi="Avenir Next LT Pro"/>
          <w:lang w:val="en-NL"/>
        </w:rPr>
        <w:t>Jaegher</w:t>
      </w:r>
      <w:proofErr w:type="spellEnd"/>
      <w:r w:rsidRPr="000E1D30">
        <w:rPr>
          <w:rFonts w:ascii="Avenir Next LT Pro" w:hAnsi="Avenir Next LT Pro"/>
          <w:lang w:val="en-NL"/>
        </w:rPr>
        <w:t>, 2023). For instance, autistic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testimonials showcase how empathic exchanges can “flow freely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and easily” in autistic–autistic interaction contexts (Sinclair, 2012).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The notion of free-flowing versus breakdown-prone empathic exchanges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that such testimonials point at can be theorized further by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adopting methods and conceptual tools such as participatory sensemaking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 xml:space="preserve">(De </w:t>
      </w:r>
      <w:proofErr w:type="spellStart"/>
      <w:r w:rsidRPr="000E1D30">
        <w:rPr>
          <w:rFonts w:ascii="Avenir Next LT Pro" w:hAnsi="Avenir Next LT Pro"/>
          <w:lang w:val="en-NL"/>
        </w:rPr>
        <w:t>Jaegher</w:t>
      </w:r>
      <w:proofErr w:type="spellEnd"/>
      <w:r w:rsidRPr="000E1D30">
        <w:rPr>
          <w:rFonts w:ascii="Avenir Next LT Pro" w:hAnsi="Avenir Next LT Pro"/>
          <w:lang w:val="en-NL"/>
        </w:rPr>
        <w:t xml:space="preserve"> &amp; Di Paolo, 2007; van Dijk &amp; Oral, 2025).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Indeed, despite Livingston et al.’s (2024) claim that DEPH lacks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engagement with insights from the cognitive sciences, research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linking DEPH to enactive research in embodied cognitive science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 xml:space="preserve">already exists (e.g., De </w:t>
      </w:r>
      <w:proofErr w:type="spellStart"/>
      <w:r w:rsidRPr="000E1D30">
        <w:rPr>
          <w:rFonts w:ascii="Avenir Next LT Pro" w:hAnsi="Avenir Next LT Pro"/>
          <w:lang w:val="en-NL"/>
        </w:rPr>
        <w:t>Jaegher</w:t>
      </w:r>
      <w:proofErr w:type="spellEnd"/>
      <w:r w:rsidRPr="000E1D30">
        <w:rPr>
          <w:rFonts w:ascii="Avenir Next LT Pro" w:hAnsi="Avenir Next LT Pro"/>
          <w:lang w:val="en-NL"/>
        </w:rPr>
        <w:t xml:space="preserve">, 2023; van Es &amp; </w:t>
      </w:r>
      <w:proofErr w:type="spellStart"/>
      <w:r w:rsidRPr="000E1D30">
        <w:rPr>
          <w:rFonts w:ascii="Avenir Next LT Pro" w:hAnsi="Avenir Next LT Pro"/>
          <w:lang w:val="en-NL"/>
        </w:rPr>
        <w:t>Bervoets</w:t>
      </w:r>
      <w:proofErr w:type="spellEnd"/>
      <w:r w:rsidRPr="000E1D30">
        <w:rPr>
          <w:rFonts w:ascii="Avenir Next LT Pro" w:hAnsi="Avenir Next LT Pro"/>
          <w:lang w:val="en-NL"/>
        </w:rPr>
        <w:t>, 2022; van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 xml:space="preserve">Grunsven &amp; Roeser, 2022; Van </w:t>
      </w:r>
      <w:proofErr w:type="spellStart"/>
      <w:r w:rsidRPr="000E1D30">
        <w:rPr>
          <w:rFonts w:ascii="Avenir Next LT Pro" w:hAnsi="Avenir Next LT Pro"/>
          <w:lang w:val="en-NL"/>
        </w:rPr>
        <w:t>Huizen</w:t>
      </w:r>
      <w:proofErr w:type="spellEnd"/>
      <w:r w:rsidRPr="000E1D30">
        <w:rPr>
          <w:rFonts w:ascii="Avenir Next LT Pro" w:hAnsi="Avenir Next LT Pro"/>
          <w:lang w:val="en-NL"/>
        </w:rPr>
        <w:t xml:space="preserve"> et al., 2023). Furthermore,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the authors overlook relevant philosophical work on empathy and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the DEPH. For example, the work by Bollen (2023b), which is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referenced but not engaged with by Livingston et al., sets out a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 xml:space="preserve">theoretical account of empathy that is compatible with </w:t>
      </w:r>
      <w:proofErr w:type="spellStart"/>
      <w:r w:rsidRPr="000E1D30">
        <w:rPr>
          <w:rFonts w:ascii="Avenir Next LT Pro" w:hAnsi="Avenir Next LT Pro"/>
          <w:lang w:val="en-NL"/>
        </w:rPr>
        <w:t>DEPH’s</w:t>
      </w:r>
      <w:proofErr w:type="spellEnd"/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broad and open conceptualization of empathy.</w:t>
      </w:r>
    </w:p>
    <w:p w14:paraId="463E51C2" w14:textId="5269AC8F" w:rsidR="000E1D30" w:rsidRPr="002066D6" w:rsidRDefault="000E1D30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  <w:r w:rsidRPr="000E1D30">
        <w:rPr>
          <w:rFonts w:ascii="Avenir Next LT Pro" w:hAnsi="Avenir Next LT Pro"/>
          <w:lang w:val="en-NL"/>
        </w:rPr>
        <w:lastRenderedPageBreak/>
        <w:t>Livingston et al. (2024) suggest that qualitative research is not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enough to support DEPH and that the lack of quantitative support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counts as a reason to question the hypothesis and even critique its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value as a theoretical construct. They appeal to Meehl’s “Why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Summaries of Research on Psychological Theories Are Often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Uninterpretable” as a theoretical foundation for their critique of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 xml:space="preserve">DEPH. Yet, as </w:t>
      </w:r>
      <w:proofErr w:type="spellStart"/>
      <w:r w:rsidRPr="000E1D30">
        <w:rPr>
          <w:rFonts w:ascii="Avenir Next LT Pro" w:hAnsi="Avenir Next LT Pro"/>
          <w:lang w:val="en-NL"/>
        </w:rPr>
        <w:t>Smaling</w:t>
      </w:r>
      <w:proofErr w:type="spellEnd"/>
      <w:r w:rsidRPr="000E1D30">
        <w:rPr>
          <w:rFonts w:ascii="Avenir Next LT Pro" w:hAnsi="Avenir Next LT Pro"/>
          <w:lang w:val="en-NL"/>
        </w:rPr>
        <w:t xml:space="preserve"> (1992) already argued, the attempt to align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psychology with the natural sciences (which Meehl considered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“more successful” by his standards) overlooks different forms of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 xml:space="preserve">theory formation and testing. </w:t>
      </w:r>
      <w:proofErr w:type="spellStart"/>
      <w:r w:rsidRPr="000E1D30">
        <w:rPr>
          <w:rFonts w:ascii="Avenir Next LT Pro" w:hAnsi="Avenir Next LT Pro"/>
          <w:lang w:val="en-NL"/>
        </w:rPr>
        <w:t>Smaling</w:t>
      </w:r>
      <w:proofErr w:type="spellEnd"/>
      <w:r w:rsidRPr="000E1D30">
        <w:rPr>
          <w:rFonts w:ascii="Avenir Next LT Pro" w:hAnsi="Avenir Next LT Pro"/>
          <w:lang w:val="en-NL"/>
        </w:rPr>
        <w:t xml:space="preserve"> wrote,</w:t>
      </w:r>
    </w:p>
    <w:p w14:paraId="76B65C56" w14:textId="77777777" w:rsidR="00630930" w:rsidRPr="000E1D30" w:rsidRDefault="00630930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</w:p>
    <w:p w14:paraId="0FA47BBE" w14:textId="28D50348" w:rsidR="000E1D30" w:rsidRPr="002066D6" w:rsidRDefault="000E1D30" w:rsidP="00630930">
      <w:pPr>
        <w:spacing w:after="0"/>
        <w:ind w:left="1416"/>
        <w:jc w:val="both"/>
        <w:rPr>
          <w:rFonts w:ascii="Avenir Next LT Pro" w:hAnsi="Avenir Next LT Pro"/>
          <w:sz w:val="20"/>
          <w:szCs w:val="20"/>
          <w:lang w:val="en-NL"/>
        </w:rPr>
      </w:pPr>
      <w:r w:rsidRPr="000E1D30">
        <w:rPr>
          <w:rFonts w:ascii="Avenir Next LT Pro" w:hAnsi="Avenir Next LT Pro"/>
          <w:sz w:val="20"/>
          <w:szCs w:val="20"/>
          <w:lang w:val="en-NL"/>
        </w:rPr>
        <w:t>I propose to say that scientifically meaningful theories in the so-called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0E1D30">
        <w:rPr>
          <w:rFonts w:ascii="Avenir Next LT Pro" w:hAnsi="Avenir Next LT Pro"/>
          <w:sz w:val="20"/>
          <w:szCs w:val="20"/>
          <w:lang w:val="en-NL"/>
        </w:rPr>
        <w:t>soft areas are to be tested differently rather than saying that they cannot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0E1D30">
        <w:rPr>
          <w:rFonts w:ascii="Avenir Next LT Pro" w:hAnsi="Avenir Next LT Pro"/>
          <w:sz w:val="20"/>
          <w:szCs w:val="20"/>
          <w:lang w:val="en-NL"/>
        </w:rPr>
        <w:t>be tested at all. This proposal can be sustained, first, by the literature on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0E1D30">
        <w:rPr>
          <w:rFonts w:ascii="Avenir Next LT Pro" w:hAnsi="Avenir Next LT Pro"/>
          <w:sz w:val="20"/>
          <w:szCs w:val="20"/>
          <w:lang w:val="en-NL"/>
        </w:rPr>
        <w:t>the philosophy (or theory) of the social sciences (psychology included),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0E1D30">
        <w:rPr>
          <w:rFonts w:ascii="Avenir Next LT Pro" w:hAnsi="Avenir Next LT Pro"/>
          <w:sz w:val="20"/>
          <w:szCs w:val="20"/>
          <w:lang w:val="en-NL"/>
        </w:rPr>
        <w:t>which must not be restricted to the empirical analytical branch of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0E1D30">
        <w:rPr>
          <w:rFonts w:ascii="Avenir Next LT Pro" w:hAnsi="Avenir Next LT Pro"/>
          <w:sz w:val="20"/>
          <w:szCs w:val="20"/>
          <w:lang w:val="en-NL"/>
        </w:rPr>
        <w:t>philosophy of science, but extended to the so-called interpretative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0E1D30">
        <w:rPr>
          <w:rFonts w:ascii="Avenir Next LT Pro" w:hAnsi="Avenir Next LT Pro"/>
          <w:sz w:val="20"/>
          <w:szCs w:val="20"/>
          <w:lang w:val="en-NL"/>
        </w:rPr>
        <w:t>stream, and, secondly, by the literature on qualitative methodology for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0E1D30">
        <w:rPr>
          <w:rFonts w:ascii="Avenir Next LT Pro" w:hAnsi="Avenir Next LT Pro"/>
          <w:sz w:val="20"/>
          <w:szCs w:val="20"/>
          <w:lang w:val="en-NL"/>
        </w:rPr>
        <w:t>the social sciences. Meehl does not mention either of them. (p. 3)</w:t>
      </w:r>
    </w:p>
    <w:p w14:paraId="42E201BC" w14:textId="77777777" w:rsidR="00630930" w:rsidRPr="000E1D30" w:rsidRDefault="00630930" w:rsidP="00630930">
      <w:pPr>
        <w:spacing w:after="0"/>
        <w:ind w:left="1416"/>
        <w:jc w:val="both"/>
        <w:rPr>
          <w:rFonts w:ascii="Avenir Next LT Pro" w:hAnsi="Avenir Next LT Pro"/>
          <w:sz w:val="20"/>
          <w:szCs w:val="20"/>
          <w:lang w:val="en-NL"/>
        </w:rPr>
      </w:pPr>
    </w:p>
    <w:p w14:paraId="65306635" w14:textId="7C0ADC30" w:rsidR="000E1D30" w:rsidRPr="000E1D30" w:rsidRDefault="000E1D30" w:rsidP="00630930">
      <w:pPr>
        <w:spacing w:after="0"/>
        <w:jc w:val="both"/>
        <w:rPr>
          <w:rFonts w:ascii="Avenir Next LT Pro" w:hAnsi="Avenir Next LT Pro"/>
          <w:lang w:val="en-NL"/>
        </w:rPr>
      </w:pPr>
      <w:r w:rsidRPr="000E1D30">
        <w:rPr>
          <w:rFonts w:ascii="Avenir Next LT Pro" w:hAnsi="Avenir Next LT Pro"/>
          <w:lang w:val="en-NL"/>
        </w:rPr>
        <w:t>We share this critique of the conviction that a theoretical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framework needs to allow for quantitative empirical testing for it to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be valid or useful. In committing themselves to this view, the authors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diminish the value of qualitative research data, such as data retrieved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through autistic testimonies, that lend support to DEPH. Indeed,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given the variability in how it is experienced and expressed, as well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as its normative significance, the concept of empathy might be too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complex and sensitive to be reduced to quantitative measures at all</w:t>
      </w:r>
      <w:r w:rsidRPr="000E1D30">
        <w:rPr>
          <w:rFonts w:ascii="Avenir Next LT Pro" w:hAnsi="Avenir Next LT Pro"/>
          <w:vertAlign w:val="superscript"/>
          <w:lang w:val="en-NL"/>
        </w:rPr>
        <w:t>7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(Bollen, 2023b). Certain phenomena demand creative and flexible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conceptualization rather than rigid, steadfast delineation in order to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be brought into view comprehensively (</w:t>
      </w:r>
      <w:proofErr w:type="spellStart"/>
      <w:r w:rsidRPr="000E1D30">
        <w:rPr>
          <w:rFonts w:ascii="Avenir Next LT Pro" w:hAnsi="Avenir Next LT Pro"/>
          <w:lang w:val="en-NL"/>
        </w:rPr>
        <w:t>Dinishak</w:t>
      </w:r>
      <w:proofErr w:type="spellEnd"/>
      <w:r w:rsidRPr="000E1D30">
        <w:rPr>
          <w:rFonts w:ascii="Avenir Next LT Pro" w:hAnsi="Avenir Next LT Pro"/>
          <w:lang w:val="en-NL"/>
        </w:rPr>
        <w:t>, 2016, p. 13).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Acquiring a comprehensive view of people’s actual lived experiences,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for example, through phenomenological or ethnographic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research, is arguably essential when it comes to informing and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sharpening our understanding of empathy and how it is experienced,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expressed, and learned in a neurodiverse world. Indeed, some might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argue that the priority given by Livingston et al. (2024) to Meehl’s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derivation chain, without making robust room for empirical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inductive qualitative research to be incorporated from the start, is at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odds with a scientifically grounded and responsible approach to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 xml:space="preserve">autism research (Pratt &amp; </w:t>
      </w:r>
      <w:proofErr w:type="spellStart"/>
      <w:r w:rsidRPr="000E1D30">
        <w:rPr>
          <w:rFonts w:ascii="Avenir Next LT Pro" w:hAnsi="Avenir Next LT Pro"/>
          <w:lang w:val="en-NL"/>
        </w:rPr>
        <w:t>Bonaccio</w:t>
      </w:r>
      <w:proofErr w:type="spellEnd"/>
      <w:r w:rsidRPr="000E1D30">
        <w:rPr>
          <w:rFonts w:ascii="Avenir Next LT Pro" w:hAnsi="Avenir Next LT Pro"/>
          <w:lang w:val="en-NL"/>
        </w:rPr>
        <w:t>, 2016).</w:t>
      </w:r>
    </w:p>
    <w:p w14:paraId="278CE9EF" w14:textId="1B7F9859" w:rsidR="000E1D30" w:rsidRPr="000E1D30" w:rsidRDefault="000E1D30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  <w:r w:rsidRPr="000E1D30">
        <w:rPr>
          <w:rFonts w:ascii="Avenir Next LT Pro" w:hAnsi="Avenir Next LT Pro"/>
          <w:lang w:val="en-NL"/>
        </w:rPr>
        <w:t>When it comes to such an emphatically morally laden concept as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that of “empathy” (a point that we will unpack in the Empathy,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Morality, and DEPH section), the ability to place and justify the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concept within the complexity of its ethical and social significations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is more important than theoretical simplification and artificial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boundary setting for the sake of academic research. That said,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quantitative research can provide insights into underlying mechanisms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or related constructs. For example, there is neuroscientific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research that showcases similarities and differences in the processing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of autistic–autistic, typical–typical, and autistic–typical interactions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(Feng et al., 2025; Komeda et al., 2015; Moreau et al., 2024).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 xml:space="preserve">The dialectical </w:t>
      </w:r>
      <w:proofErr w:type="spellStart"/>
      <w:r w:rsidRPr="000E1D30">
        <w:rPr>
          <w:rFonts w:ascii="Avenir Next LT Pro" w:hAnsi="Avenir Next LT Pro"/>
          <w:lang w:val="en-NL"/>
        </w:rPr>
        <w:t>misattunement</w:t>
      </w:r>
      <w:proofErr w:type="spellEnd"/>
      <w:r w:rsidRPr="000E1D30">
        <w:rPr>
          <w:rFonts w:ascii="Avenir Next LT Pro" w:hAnsi="Avenir Next LT Pro"/>
          <w:lang w:val="en-NL"/>
        </w:rPr>
        <w:t xml:space="preserve"> hypothesis “describes the social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 xml:space="preserve">difficulty experienced by an autistic person as the </w:t>
      </w:r>
      <w:proofErr w:type="spellStart"/>
      <w:r w:rsidRPr="000E1D30">
        <w:rPr>
          <w:rFonts w:ascii="Avenir Next LT Pro" w:hAnsi="Avenir Next LT Pro"/>
          <w:lang w:val="en-NL"/>
        </w:rPr>
        <w:t>misattunement</w:t>
      </w:r>
      <w:proofErr w:type="spellEnd"/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between 2 accumulated prediction and action” (Feng et al., 2025,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 xml:space="preserve">p. 2). Empirical support of the dialectical </w:t>
      </w:r>
      <w:proofErr w:type="spellStart"/>
      <w:r w:rsidRPr="000E1D30">
        <w:rPr>
          <w:rFonts w:ascii="Avenir Next LT Pro" w:hAnsi="Avenir Next LT Pro"/>
          <w:lang w:val="en-NL"/>
        </w:rPr>
        <w:t>misattunement</w:t>
      </w:r>
      <w:proofErr w:type="spellEnd"/>
      <w:r w:rsidRPr="000E1D30">
        <w:rPr>
          <w:rFonts w:ascii="Avenir Next LT Pro" w:hAnsi="Avenir Next LT Pro"/>
          <w:lang w:val="en-NL"/>
        </w:rPr>
        <w:t xml:space="preserve"> hypothesis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provides insight into neural mechanisms underlying the reciprocal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 xml:space="preserve">challenges in cross-neurotype interactions. The dialectical </w:t>
      </w:r>
      <w:proofErr w:type="spellStart"/>
      <w:r w:rsidRPr="000E1D30">
        <w:rPr>
          <w:rFonts w:ascii="Avenir Next LT Pro" w:hAnsi="Avenir Next LT Pro"/>
          <w:lang w:val="en-NL"/>
        </w:rPr>
        <w:t>misattunement</w:t>
      </w:r>
      <w:proofErr w:type="spellEnd"/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hypothesis and DEPH are compatible hypotheses, existing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on different levels of abstraction.</w:t>
      </w:r>
    </w:p>
    <w:p w14:paraId="1735A88B" w14:textId="68A4BB5C" w:rsidR="000E1D30" w:rsidRPr="002066D6" w:rsidRDefault="000E1D30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  <w:r w:rsidRPr="000E1D30">
        <w:rPr>
          <w:rFonts w:ascii="Avenir Next LT Pro" w:hAnsi="Avenir Next LT Pro"/>
          <w:lang w:val="en-NL"/>
        </w:rPr>
        <w:t>While DEPH is certainly still at the beginning stages of its robust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development (which is how new theories start), it provides a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 xml:space="preserve">promising alternative to EDH. As a hypothesis, it </w:t>
      </w:r>
      <w:r w:rsidRPr="000E1D30">
        <w:rPr>
          <w:rFonts w:ascii="Avenir Next LT Pro" w:hAnsi="Avenir Next LT Pro"/>
          <w:lang w:val="en-NL"/>
        </w:rPr>
        <w:lastRenderedPageBreak/>
        <w:t>seems to be more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epistemically helpful in the sense that it better allows us to make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sense of people’s experiences (of both allistic and autistic empathic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experiences) in our collaborative quest for knowledge in academia.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Yet, even if one would consider DEPH and EDH to be on equally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shaky grounds in theoretical refinement and empirical support, there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0E1D30">
        <w:rPr>
          <w:rFonts w:ascii="Avenir Next LT Pro" w:hAnsi="Avenir Next LT Pro"/>
          <w:lang w:val="en-NL"/>
        </w:rPr>
        <w:t>still is a crucial difference between the two in terms of societal and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2066D6">
        <w:rPr>
          <w:rFonts w:ascii="Avenir Next LT Pro" w:hAnsi="Avenir Next LT Pro"/>
          <w:lang w:val="en-NL"/>
        </w:rPr>
        <w:t>ethical impact, which we will turn to now.</w:t>
      </w:r>
    </w:p>
    <w:p w14:paraId="2D4964AC" w14:textId="77777777" w:rsidR="00630930" w:rsidRPr="002066D6" w:rsidRDefault="00630930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</w:p>
    <w:p w14:paraId="251110C3" w14:textId="77777777" w:rsidR="001107DB" w:rsidRPr="002066D6" w:rsidRDefault="001107DB" w:rsidP="00630930">
      <w:pPr>
        <w:spacing w:after="0"/>
        <w:jc w:val="center"/>
        <w:rPr>
          <w:rFonts w:ascii="Avenir Next LT Pro" w:hAnsi="Avenir Next LT Pro"/>
          <w:b/>
          <w:bCs/>
          <w:sz w:val="32"/>
          <w:szCs w:val="32"/>
          <w:lang w:val="en-NL"/>
        </w:rPr>
      </w:pPr>
      <w:r w:rsidRPr="001107DB">
        <w:rPr>
          <w:rFonts w:ascii="Avenir Next LT Pro" w:hAnsi="Avenir Next LT Pro"/>
          <w:b/>
          <w:bCs/>
          <w:sz w:val="32"/>
          <w:szCs w:val="32"/>
          <w:lang w:val="en-NL"/>
        </w:rPr>
        <w:t>Empathy, Morality, and DEPH</w:t>
      </w:r>
    </w:p>
    <w:p w14:paraId="0BCDF76B" w14:textId="77777777" w:rsidR="00630930" w:rsidRPr="001107DB" w:rsidRDefault="00630930" w:rsidP="00630930">
      <w:pPr>
        <w:spacing w:after="0"/>
        <w:jc w:val="both"/>
        <w:rPr>
          <w:rFonts w:ascii="Avenir Next LT Pro" w:hAnsi="Avenir Next LT Pro"/>
          <w:b/>
          <w:bCs/>
          <w:lang w:val="en-NL"/>
        </w:rPr>
      </w:pPr>
    </w:p>
    <w:p w14:paraId="431D4ECB" w14:textId="52F23792" w:rsidR="001107DB" w:rsidRPr="002066D6" w:rsidRDefault="001107DB" w:rsidP="00630930">
      <w:pPr>
        <w:spacing w:after="0"/>
        <w:jc w:val="both"/>
        <w:rPr>
          <w:rFonts w:ascii="Avenir Next LT Pro" w:hAnsi="Avenir Next LT Pro"/>
          <w:lang w:val="en-NL"/>
        </w:rPr>
      </w:pPr>
      <w:r w:rsidRPr="001107DB">
        <w:rPr>
          <w:rFonts w:ascii="Avenir Next LT Pro" w:hAnsi="Avenir Next LT Pro"/>
          <w:lang w:val="en-NL"/>
        </w:rPr>
        <w:t>In the previous two sections, we discussed and critiqued the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 xml:space="preserve">epistemological and scientific arguments </w:t>
      </w:r>
      <w:proofErr w:type="spellStart"/>
      <w:r w:rsidRPr="001107DB">
        <w:rPr>
          <w:rFonts w:ascii="Avenir Next LT Pro" w:hAnsi="Avenir Next LT Pro"/>
          <w:lang w:val="en-NL"/>
        </w:rPr>
        <w:t>leveled</w:t>
      </w:r>
      <w:proofErr w:type="spellEnd"/>
      <w:r w:rsidRPr="001107DB">
        <w:rPr>
          <w:rFonts w:ascii="Avenir Next LT Pro" w:hAnsi="Avenir Next LT Pro"/>
          <w:lang w:val="en-NL"/>
        </w:rPr>
        <w:t xml:space="preserve"> against DEPH by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Livingston et al. (2024); arguments focused on the conceptual,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methodological, and empirical soundness of DEPH. In this section,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we home in on a different type of critique raised by Livingston et al.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against EDH, namely, an ethical one. Specifically, they warn that the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weak scientific basis on which DEPH is built can lead to therapeutic</w:t>
      </w:r>
      <w:r w:rsidRPr="002066D6">
        <w:rPr>
          <w:rFonts w:ascii="Avenir Next LT Pro" w:hAnsi="Avenir Next LT Pro"/>
          <w:lang w:val="en-NL"/>
        </w:rPr>
        <w:t xml:space="preserve"> </w:t>
      </w:r>
      <w:r w:rsidRPr="002066D6">
        <w:rPr>
          <w:rFonts w:ascii="Avenir Next LT Pro" w:hAnsi="Avenir Next LT Pro"/>
          <w:lang w:val="en-NL"/>
        </w:rPr>
        <w:t>and educational practices that are harmful for autistic people.</w:t>
      </w:r>
    </w:p>
    <w:p w14:paraId="07AF23B6" w14:textId="1EF3B008" w:rsidR="001107DB" w:rsidRPr="002066D6" w:rsidRDefault="001107DB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  <w:r w:rsidRPr="001107DB">
        <w:rPr>
          <w:rFonts w:ascii="Avenir Next LT Pro" w:hAnsi="Avenir Next LT Pro"/>
          <w:lang w:val="en-NL"/>
        </w:rPr>
        <w:t>Against this warning note, we counter that the ethically disconcerting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upshots that Livingston et al. see as a potential worry about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DEPH have in fact already been in full effect when it comes to EDH.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When we are theorizing autistic people as deficient in (or altogether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devoid of) empathy, which is what EDH does, it is vital to bear in mind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 xml:space="preserve">the dehumanizing effects of such theorizing (Botha, 2021; </w:t>
      </w:r>
      <w:proofErr w:type="spellStart"/>
      <w:r w:rsidRPr="001107DB">
        <w:rPr>
          <w:rFonts w:ascii="Avenir Next LT Pro" w:hAnsi="Avenir Next LT Pro"/>
          <w:lang w:val="en-NL"/>
        </w:rPr>
        <w:t>Dinishak</w:t>
      </w:r>
      <w:proofErr w:type="spellEnd"/>
      <w:r w:rsidRPr="001107DB">
        <w:rPr>
          <w:rFonts w:ascii="Avenir Next LT Pro" w:hAnsi="Avenir Next LT Pro"/>
          <w:lang w:val="en-NL"/>
        </w:rPr>
        <w:t>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2016). As autistic psychologist Monique Botha (2021) strikingly put it:</w:t>
      </w:r>
    </w:p>
    <w:p w14:paraId="5339FD63" w14:textId="77777777" w:rsidR="00630930" w:rsidRPr="001107DB" w:rsidRDefault="00630930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</w:p>
    <w:p w14:paraId="404D7A27" w14:textId="27BC6FFE" w:rsidR="001107DB" w:rsidRPr="002066D6" w:rsidRDefault="001107DB" w:rsidP="00630930">
      <w:pPr>
        <w:spacing w:after="0"/>
        <w:ind w:left="1416"/>
        <w:jc w:val="both"/>
        <w:rPr>
          <w:rFonts w:ascii="Avenir Next LT Pro" w:hAnsi="Avenir Next LT Pro"/>
          <w:sz w:val="20"/>
          <w:szCs w:val="20"/>
          <w:lang w:val="en-NL"/>
        </w:rPr>
      </w:pPr>
      <w:r w:rsidRPr="001107DB">
        <w:rPr>
          <w:rFonts w:ascii="Avenir Next LT Pro" w:hAnsi="Avenir Next LT Pro"/>
          <w:sz w:val="20"/>
          <w:szCs w:val="20"/>
          <w:lang w:val="en-NL"/>
        </w:rPr>
        <w:t>I am not the first, nor will I be the last autistic who struggles with how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107DB">
        <w:rPr>
          <w:rFonts w:ascii="Avenir Next LT Pro" w:hAnsi="Avenir Next LT Pro"/>
          <w:sz w:val="20"/>
          <w:szCs w:val="20"/>
          <w:lang w:val="en-NL"/>
        </w:rPr>
        <w:t>dehumanizing, objectifying, or alienating autism research is. … To be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107DB">
        <w:rPr>
          <w:rFonts w:ascii="Avenir Next LT Pro" w:hAnsi="Avenir Next LT Pro"/>
          <w:sz w:val="20"/>
          <w:szCs w:val="20"/>
          <w:lang w:val="en-NL"/>
        </w:rPr>
        <w:t>involved in autism research when you are autistic, is to constantly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107DB">
        <w:rPr>
          <w:rFonts w:ascii="Avenir Next LT Pro" w:hAnsi="Avenir Next LT Pro"/>
          <w:sz w:val="20"/>
          <w:szCs w:val="20"/>
          <w:lang w:val="en-NL"/>
        </w:rPr>
        <w:t>experience the aggression of a field which has yet to come to terms with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107DB">
        <w:rPr>
          <w:rFonts w:ascii="Avenir Next LT Pro" w:hAnsi="Avenir Next LT Pro"/>
          <w:sz w:val="20"/>
          <w:szCs w:val="20"/>
          <w:lang w:val="en-NL"/>
        </w:rPr>
        <w:t>its own ableism. It is not only to face an ableist academia, but one that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107DB">
        <w:rPr>
          <w:rFonts w:ascii="Avenir Next LT Pro" w:hAnsi="Avenir Next LT Pro"/>
          <w:sz w:val="20"/>
          <w:szCs w:val="20"/>
          <w:lang w:val="en-NL"/>
        </w:rPr>
        <w:t>fails to acknowledge that there is even a problem. Some academics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107DB">
        <w:rPr>
          <w:rFonts w:ascii="Avenir Next LT Pro" w:hAnsi="Avenir Next LT Pro"/>
          <w:sz w:val="20"/>
          <w:szCs w:val="20"/>
          <w:lang w:val="en-NL"/>
        </w:rPr>
        <w:t>(both autistic and not) have written about the dehumanizing nature of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107DB">
        <w:rPr>
          <w:rFonts w:ascii="Avenir Next LT Pro" w:hAnsi="Avenir Next LT Pro"/>
          <w:sz w:val="20"/>
          <w:szCs w:val="20"/>
          <w:lang w:val="en-NL"/>
        </w:rPr>
        <w:t>the autism academy… but more widely, there is an astounding lack of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107DB">
        <w:rPr>
          <w:rFonts w:ascii="Avenir Next LT Pro" w:hAnsi="Avenir Next LT Pro"/>
          <w:sz w:val="20"/>
          <w:szCs w:val="20"/>
          <w:lang w:val="en-NL"/>
        </w:rPr>
        <w:t>awareness that we are speaking or writing about, and constituting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107DB">
        <w:rPr>
          <w:rFonts w:ascii="Avenir Next LT Pro" w:hAnsi="Avenir Next LT Pro"/>
          <w:sz w:val="20"/>
          <w:szCs w:val="20"/>
          <w:lang w:val="en-NL"/>
        </w:rPr>
        <w:t>people—words, descriptions, and constructions of people will have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107DB">
        <w:rPr>
          <w:rFonts w:ascii="Avenir Next LT Pro" w:hAnsi="Avenir Next LT Pro"/>
          <w:sz w:val="20"/>
          <w:szCs w:val="20"/>
          <w:lang w:val="en-NL"/>
        </w:rPr>
        <w:t>wider consequences. (p. 7)</w:t>
      </w:r>
    </w:p>
    <w:p w14:paraId="7AFAEEB6" w14:textId="77777777" w:rsidR="00630930" w:rsidRPr="001107DB" w:rsidRDefault="00630930" w:rsidP="00630930">
      <w:pPr>
        <w:spacing w:after="0"/>
        <w:ind w:left="1416"/>
        <w:jc w:val="both"/>
        <w:rPr>
          <w:rFonts w:ascii="Avenir Next LT Pro" w:hAnsi="Avenir Next LT Pro"/>
          <w:sz w:val="20"/>
          <w:szCs w:val="20"/>
          <w:lang w:val="en-NL"/>
        </w:rPr>
      </w:pPr>
    </w:p>
    <w:p w14:paraId="02C870CE" w14:textId="2B105D09" w:rsidR="001107DB" w:rsidRPr="001107DB" w:rsidRDefault="001107DB" w:rsidP="00630930">
      <w:pPr>
        <w:spacing w:after="0"/>
        <w:jc w:val="both"/>
        <w:rPr>
          <w:rFonts w:ascii="Avenir Next LT Pro" w:hAnsi="Avenir Next LT Pro"/>
          <w:lang w:val="en-NL"/>
        </w:rPr>
      </w:pPr>
      <w:r w:rsidRPr="001107DB">
        <w:rPr>
          <w:rFonts w:ascii="Avenir Next LT Pro" w:hAnsi="Avenir Next LT Pro"/>
          <w:lang w:val="en-NL"/>
        </w:rPr>
        <w:t>Empathy is a concept that carries meaning well beyond the narrow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bounds of psychology labs. Throughout society, empathy is held as a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virtue (to call someone empathetic is to praise their character; to call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 xml:space="preserve">someone unempathetic is to blame or insult them). </w:t>
      </w:r>
      <w:r w:rsidRPr="001107DB">
        <w:rPr>
          <w:rFonts w:ascii="Avenir Next LT Pro" w:hAnsi="Avenir Next LT Pro"/>
          <w:i/>
          <w:iCs/>
          <w:lang w:val="en-NL"/>
        </w:rPr>
        <w:t>Empathy is thus</w:t>
      </w:r>
      <w:r w:rsidRPr="00666189">
        <w:rPr>
          <w:rFonts w:ascii="Avenir Next LT Pro" w:hAnsi="Avenir Next LT Pro"/>
          <w:i/>
          <w:iCs/>
          <w:lang w:val="en-NL"/>
        </w:rPr>
        <w:t xml:space="preserve"> </w:t>
      </w:r>
      <w:r w:rsidRPr="001107DB">
        <w:rPr>
          <w:rFonts w:ascii="Avenir Next LT Pro" w:hAnsi="Avenir Next LT Pro"/>
          <w:i/>
          <w:iCs/>
          <w:lang w:val="en-NL"/>
        </w:rPr>
        <w:t>a morally laden normative concept—regardless of the descriptive</w:t>
      </w:r>
      <w:r w:rsidRPr="00666189">
        <w:rPr>
          <w:rFonts w:ascii="Avenir Next LT Pro" w:hAnsi="Avenir Next LT Pro"/>
          <w:i/>
          <w:iCs/>
          <w:lang w:val="en-NL"/>
        </w:rPr>
        <w:t xml:space="preserve"> </w:t>
      </w:r>
      <w:r w:rsidRPr="001107DB">
        <w:rPr>
          <w:rFonts w:ascii="Avenir Next LT Pro" w:hAnsi="Avenir Next LT Pro"/>
          <w:i/>
          <w:iCs/>
          <w:lang w:val="en-NL"/>
        </w:rPr>
        <w:t>behaviorist meanings ascribed to it within a small set of academic</w:t>
      </w:r>
      <w:r w:rsidRPr="00666189">
        <w:rPr>
          <w:rFonts w:ascii="Avenir Next LT Pro" w:hAnsi="Avenir Next LT Pro"/>
          <w:i/>
          <w:iCs/>
          <w:lang w:val="en-NL"/>
        </w:rPr>
        <w:t xml:space="preserve"> </w:t>
      </w:r>
      <w:r w:rsidRPr="001107DB">
        <w:rPr>
          <w:rFonts w:ascii="Avenir Next LT Pro" w:hAnsi="Avenir Next LT Pro"/>
          <w:i/>
          <w:iCs/>
          <w:lang w:val="en-NL"/>
        </w:rPr>
        <w:t xml:space="preserve">disciplines. </w:t>
      </w:r>
      <w:r w:rsidRPr="001107DB">
        <w:rPr>
          <w:rFonts w:ascii="Avenir Next LT Pro" w:hAnsi="Avenir Next LT Pro"/>
          <w:lang w:val="en-NL"/>
        </w:rPr>
        <w:t>Even when empathy is defined in some specific nonmoral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way in a certain research project, academic research does not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exist in a vacuum, and our research findings impact society. As such,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debating how to best conceptualize and research empathy is not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 xml:space="preserve">merely an academic quibble but an </w:t>
      </w:r>
      <w:proofErr w:type="spellStart"/>
      <w:r w:rsidRPr="001107DB">
        <w:rPr>
          <w:rFonts w:ascii="Avenir Next LT Pro" w:hAnsi="Avenir Next LT Pro"/>
          <w:lang w:val="en-NL"/>
        </w:rPr>
        <w:t>endeavor</w:t>
      </w:r>
      <w:proofErr w:type="spellEnd"/>
      <w:r w:rsidRPr="001107DB">
        <w:rPr>
          <w:rFonts w:ascii="Avenir Next LT Pro" w:hAnsi="Avenir Next LT Pro"/>
          <w:lang w:val="en-NL"/>
        </w:rPr>
        <w:t xml:space="preserve"> with crucial moral,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 xml:space="preserve">societal, and political implications. </w:t>
      </w:r>
      <w:r w:rsidRPr="001107DB">
        <w:rPr>
          <w:rFonts w:ascii="Avenir Next LT Pro" w:hAnsi="Avenir Next LT Pro"/>
          <w:i/>
          <w:iCs/>
          <w:lang w:val="en-NL"/>
        </w:rPr>
        <w:t>How we define and measure</w:t>
      </w:r>
      <w:r w:rsidRPr="00666189">
        <w:rPr>
          <w:rFonts w:ascii="Avenir Next LT Pro" w:hAnsi="Avenir Next LT Pro"/>
          <w:i/>
          <w:iCs/>
          <w:lang w:val="en-NL"/>
        </w:rPr>
        <w:t xml:space="preserve"> </w:t>
      </w:r>
      <w:r w:rsidRPr="001107DB">
        <w:rPr>
          <w:rFonts w:ascii="Avenir Next LT Pro" w:hAnsi="Avenir Next LT Pro"/>
          <w:i/>
          <w:iCs/>
          <w:lang w:val="en-NL"/>
        </w:rPr>
        <w:t>empathy, then, is not only a matter of scientific quality (and integrity)</w:t>
      </w:r>
      <w:r w:rsidRPr="00666189">
        <w:rPr>
          <w:rFonts w:ascii="Avenir Next LT Pro" w:hAnsi="Avenir Next LT Pro"/>
          <w:i/>
          <w:iCs/>
          <w:lang w:val="en-NL"/>
        </w:rPr>
        <w:t xml:space="preserve"> </w:t>
      </w:r>
      <w:r w:rsidRPr="001107DB">
        <w:rPr>
          <w:rFonts w:ascii="Avenir Next LT Pro" w:hAnsi="Avenir Next LT Pro"/>
          <w:i/>
          <w:iCs/>
          <w:lang w:val="en-NL"/>
        </w:rPr>
        <w:t>but also a matter of social and epistemic justice</w:t>
      </w:r>
      <w:r w:rsidRPr="001107DB">
        <w:rPr>
          <w:rFonts w:ascii="Avenir Next LT Pro" w:hAnsi="Avenir Next LT Pro"/>
          <w:lang w:val="en-NL"/>
        </w:rPr>
        <w:t xml:space="preserve"> (Bollen, 2023b).</w:t>
      </w:r>
    </w:p>
    <w:p w14:paraId="04377B5A" w14:textId="77777777" w:rsidR="001107DB" w:rsidRPr="002066D6" w:rsidRDefault="001107DB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  <w:r w:rsidRPr="001107DB">
        <w:rPr>
          <w:rFonts w:ascii="Avenir Next LT Pro" w:hAnsi="Avenir Next LT Pro"/>
          <w:lang w:val="en-NL"/>
        </w:rPr>
        <w:t>As countless first-person autistic testimonials underscore, the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EDH-backed narrative that autistic people are fundamentally deficient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empathizers (in the sense that they cannot adequately connect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with or relate to other people as subjects who occupy their own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distinctive perspective onto the lifeworld) is patently false (see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Lawson, 2001; Sinclair, 1993, 2012; Stenning, 2020; Welch et al.,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 xml:space="preserve">2022). Philosopher Victoria McGeer (2009) had rightfully </w:t>
      </w:r>
      <w:r w:rsidRPr="001107DB">
        <w:rPr>
          <w:rFonts w:ascii="Avenir Next LT Pro" w:hAnsi="Avenir Next LT Pro"/>
          <w:lang w:val="en-NL"/>
        </w:rPr>
        <w:lastRenderedPageBreak/>
        <w:t>warned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that EDH can lead to a scientifically questionable myopic practice of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discrediting these testimonials, where</w:t>
      </w:r>
      <w:r w:rsidRPr="002066D6">
        <w:rPr>
          <w:rFonts w:ascii="Avenir Next LT Pro" w:hAnsi="Avenir Next LT Pro"/>
          <w:lang w:val="en-NL"/>
        </w:rPr>
        <w:t xml:space="preserve"> </w:t>
      </w:r>
    </w:p>
    <w:p w14:paraId="56B3DDB5" w14:textId="77777777" w:rsidR="00630930" w:rsidRPr="002066D6" w:rsidRDefault="00630930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</w:p>
    <w:p w14:paraId="46A21684" w14:textId="0AF215B5" w:rsidR="001107DB" w:rsidRPr="002066D6" w:rsidRDefault="001107DB" w:rsidP="00630930">
      <w:pPr>
        <w:spacing w:after="0"/>
        <w:ind w:left="1416"/>
        <w:jc w:val="both"/>
        <w:rPr>
          <w:rFonts w:ascii="Avenir Next LT Pro" w:hAnsi="Avenir Next LT Pro"/>
          <w:sz w:val="20"/>
          <w:szCs w:val="20"/>
          <w:lang w:val="en-NL"/>
        </w:rPr>
      </w:pPr>
      <w:r w:rsidRPr="001107DB">
        <w:rPr>
          <w:rFonts w:ascii="Avenir Next LT Pro" w:hAnsi="Avenir Next LT Pro"/>
          <w:sz w:val="20"/>
          <w:szCs w:val="20"/>
          <w:lang w:val="en-NL"/>
        </w:rPr>
        <w:t>the very kind of reports that might encourage some serious rethinking of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107DB">
        <w:rPr>
          <w:rFonts w:ascii="Avenir Next LT Pro" w:hAnsi="Avenir Next LT Pro"/>
          <w:sz w:val="20"/>
          <w:szCs w:val="20"/>
          <w:lang w:val="en-NL"/>
        </w:rPr>
        <w:t>the ways in which a theory like…[EDH] misleads us as to the thickness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107DB">
        <w:rPr>
          <w:rFonts w:ascii="Avenir Next LT Pro" w:hAnsi="Avenir Next LT Pro"/>
          <w:sz w:val="20"/>
          <w:szCs w:val="20"/>
          <w:lang w:val="en-NL"/>
        </w:rPr>
        <w:t>of autistic mental life are, by virtue of that self-same deficit account,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107DB">
        <w:rPr>
          <w:rFonts w:ascii="Avenir Next LT Pro" w:hAnsi="Avenir Next LT Pro"/>
          <w:sz w:val="20"/>
          <w:szCs w:val="20"/>
          <w:lang w:val="en-NL"/>
        </w:rPr>
        <w:t>denied any real credibility. (p. 527)</w:t>
      </w:r>
    </w:p>
    <w:p w14:paraId="28093281" w14:textId="77777777" w:rsidR="00630930" w:rsidRPr="001107DB" w:rsidRDefault="00630930" w:rsidP="00630930">
      <w:pPr>
        <w:spacing w:after="0"/>
        <w:ind w:left="1416"/>
        <w:jc w:val="both"/>
        <w:rPr>
          <w:rFonts w:ascii="Avenir Next LT Pro" w:hAnsi="Avenir Next LT Pro"/>
          <w:sz w:val="20"/>
          <w:szCs w:val="20"/>
          <w:lang w:val="en-NL"/>
        </w:rPr>
      </w:pPr>
    </w:p>
    <w:p w14:paraId="0AEFEF7D" w14:textId="64CBA7CA" w:rsidR="001107DB" w:rsidRPr="001107DB" w:rsidRDefault="001107DB" w:rsidP="00630930">
      <w:pPr>
        <w:spacing w:after="0"/>
        <w:jc w:val="both"/>
        <w:rPr>
          <w:rFonts w:ascii="Avenir Next LT Pro" w:hAnsi="Avenir Next LT Pro"/>
          <w:lang w:val="en-NL"/>
        </w:rPr>
      </w:pPr>
      <w:r w:rsidRPr="001107DB">
        <w:rPr>
          <w:rFonts w:ascii="Avenir Next LT Pro" w:hAnsi="Avenir Next LT Pro"/>
          <w:lang w:val="en-NL"/>
        </w:rPr>
        <w:t>To have one’s experiences systematically discredited and silenced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by those who are often seen as the “real” authorities on autism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constitutes, in itself, an epistemic harm that can gravely impact upon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one’s well-being. But the harms done to autistic people via an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EDH-driven framing of autism hardly stop there. As an outlook on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autism that discredits autistic experiences and that frames autistic</w:t>
      </w:r>
      <w:r w:rsidRPr="002066D6">
        <w:rPr>
          <w:rFonts w:ascii="Avenir Next LT Pro" w:hAnsi="Avenir Next LT Pro"/>
          <w:lang w:val="en-NL"/>
        </w:rPr>
        <w:t xml:space="preserve"> </w:t>
      </w:r>
      <w:proofErr w:type="spellStart"/>
      <w:r w:rsidRPr="001107DB">
        <w:rPr>
          <w:rFonts w:ascii="Avenir Next LT Pro" w:hAnsi="Avenir Next LT Pro"/>
          <w:lang w:val="en-NL"/>
        </w:rPr>
        <w:t>behaviors</w:t>
      </w:r>
      <w:proofErr w:type="spellEnd"/>
      <w:r w:rsidRPr="001107DB">
        <w:rPr>
          <w:rFonts w:ascii="Avenir Next LT Pro" w:hAnsi="Avenir Next LT Pro"/>
          <w:lang w:val="en-NL"/>
        </w:rPr>
        <w:t xml:space="preserve"> and expressions as problems requiring intervention, EDH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directly contributes to a social environment in which autistic people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and allistic people are continually misperceiving and misunderstanding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one another; in other words, EDH contributes to the DEP.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Crucially, though, these breakdowns in empathy are marked by a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noteworthy pernicious asymmetry, with autistic people primarily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bearing the burden of these breakdowns (after all, EDH theorizes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them away as deficient in empathy, needing invasive forms of cure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and treatment, whereas allistic people are confirmed as empathy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experts; van Grunsven, 2020). Livingston et al. (2024) flagged that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“several DEP proponents have alluded to the possibility that the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DEP directly contributes to mental health problems in autism (e.g.,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Hume &amp; Burgess, 2021; Milton et al., 2023; Mitchell et al., 2021)”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(p. 9). While deeming this an “interesting idea” that “warrants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investigation,” Livingston et al. countered that “there is currently no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causal evidence to support this assertion” (p. 9).</w:t>
      </w:r>
    </w:p>
    <w:p w14:paraId="6C9B399B" w14:textId="23DCA95D" w:rsidR="001107DB" w:rsidRPr="001107DB" w:rsidRDefault="001107DB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  <w:r w:rsidRPr="001107DB">
        <w:rPr>
          <w:rFonts w:ascii="Avenir Next LT Pro" w:hAnsi="Avenir Next LT Pro"/>
          <w:lang w:val="en-NL"/>
        </w:rPr>
        <w:t>This claim is presumably made in the spirit of scientific rigor and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caution. To us, it is a claim divorced from the wider sociohistorical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context that autistic people have had to navigate. In the political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sphere, the dehumanizing idea that an autistic person is an unempathetic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“dead soul in a living body” has been presented as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uncontroversial and as backed by scientific evidence (Walter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Spitzer, cited in Silberman, 2015, p. 431). The idea that autistic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people lack empathy contributes to a negative outlook on autism,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because being unempathetic is considered problematic. This has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been used to justify attempts to cure or prevent autism, harming the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actual individuals this is supposed to help (Bovell, 2020). Consider,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for instance, seemingly casual headlines in popular science magazines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lauding the potential for gene-editing research to “remove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autistic traits,” as they are associated with deficiency (see Spear,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2018). Or consider the prevalence, in therapeutic contexts, of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 xml:space="preserve">Applied </w:t>
      </w:r>
      <w:proofErr w:type="spellStart"/>
      <w:r w:rsidRPr="001107DB">
        <w:rPr>
          <w:rFonts w:ascii="Avenir Next LT Pro" w:hAnsi="Avenir Next LT Pro"/>
          <w:lang w:val="en-NL"/>
        </w:rPr>
        <w:t>Behavioral</w:t>
      </w:r>
      <w:proofErr w:type="spellEnd"/>
      <w:r w:rsidRPr="001107DB">
        <w:rPr>
          <w:rFonts w:ascii="Avenir Next LT Pro" w:hAnsi="Avenir Next LT Pro"/>
          <w:lang w:val="en-NL"/>
        </w:rPr>
        <w:t xml:space="preserve"> Therapy (ABA), which seeks to correct for the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 xml:space="preserve">socially “deficient” </w:t>
      </w:r>
      <w:proofErr w:type="spellStart"/>
      <w:r w:rsidRPr="001107DB">
        <w:rPr>
          <w:rFonts w:ascii="Avenir Next LT Pro" w:hAnsi="Avenir Next LT Pro"/>
          <w:lang w:val="en-NL"/>
        </w:rPr>
        <w:t>behaviors</w:t>
      </w:r>
      <w:proofErr w:type="spellEnd"/>
      <w:r w:rsidRPr="001107DB">
        <w:rPr>
          <w:rFonts w:ascii="Avenir Next LT Pro" w:hAnsi="Avenir Next LT Pro"/>
          <w:lang w:val="en-NL"/>
        </w:rPr>
        <w:t xml:space="preserve"> of autistic people; ABA, which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sometimes includes shock therapy and which is recommended as an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“intensive” intervention to be applied at a minimum of 25 hr a week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(Foxx, 2008), is still widely employed. This is done even though the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damaging effects of ABA on autistic people’s self-esteem have been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raised repeatedly by autistic self-advocates, who draw disconcerting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links between ABA and high suicide rates (Botha &amp; Frost, 2020;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Shew, 2023, Chapter 5). EDH has contributed to this sociohistorical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context rather unselfconsciously by upholding a narrative that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autistic people miss a trait (empathy) that is often seen as essential to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being fully human (</w:t>
      </w:r>
      <w:proofErr w:type="spellStart"/>
      <w:r w:rsidRPr="001107DB">
        <w:rPr>
          <w:rFonts w:ascii="Avenir Next LT Pro" w:hAnsi="Avenir Next LT Pro"/>
          <w:lang w:val="en-NL"/>
        </w:rPr>
        <w:t>Chapman&amp;Carel</w:t>
      </w:r>
      <w:proofErr w:type="spellEnd"/>
      <w:r w:rsidRPr="001107DB">
        <w:rPr>
          <w:rFonts w:ascii="Avenir Next LT Pro" w:hAnsi="Avenir Next LT Pro"/>
          <w:lang w:val="en-NL"/>
        </w:rPr>
        <w:t>, 2022). This line of reasoning,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which excludes an entire group of people from a concept that is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considered central to human flourishing and morality, cannot be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divorced from widespread efforts to cure autism, often with drastic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and harmful consequences.8 Existing counterevidence questions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this impactful narrative. DEPH seeks to thematize and theorize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 xml:space="preserve">observed challenges in empathy between neurotypes with </w:t>
      </w:r>
      <w:r w:rsidRPr="001107DB">
        <w:rPr>
          <w:rFonts w:ascii="Avenir Next LT Pro" w:hAnsi="Avenir Next LT Pro"/>
          <w:lang w:val="en-NL"/>
        </w:rPr>
        <w:lastRenderedPageBreak/>
        <w:t>an eye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toward improving both scientific and societal practices surrounding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the perception of autistic people.</w:t>
      </w:r>
    </w:p>
    <w:p w14:paraId="0C56659C" w14:textId="24F355BA" w:rsidR="001107DB" w:rsidRPr="002066D6" w:rsidRDefault="001107DB" w:rsidP="00630930">
      <w:pPr>
        <w:spacing w:after="0"/>
        <w:ind w:firstLine="360"/>
        <w:jc w:val="both"/>
        <w:rPr>
          <w:rFonts w:ascii="Avenir Next LT Pro" w:hAnsi="Avenir Next LT Pro"/>
          <w:lang w:val="en-NL"/>
        </w:rPr>
      </w:pPr>
      <w:r w:rsidRPr="001107DB">
        <w:rPr>
          <w:rFonts w:ascii="Avenir Next LT Pro" w:hAnsi="Avenir Next LT Pro"/>
          <w:lang w:val="en-NL"/>
        </w:rPr>
        <w:t>As a research community, we need to acknowledge and respond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to the impact of the term “empathy” and, correspondingly, of the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term “empathy deficit.” As empathy gets associated with morality in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practice, EDH upholds the belief (intentionally or not) that autistic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people are morally inferior.</w:t>
      </w:r>
      <w:r w:rsidRPr="001107DB">
        <w:rPr>
          <w:rFonts w:ascii="Avenir Next LT Pro" w:hAnsi="Avenir Next LT Pro"/>
          <w:vertAlign w:val="superscript"/>
          <w:lang w:val="en-NL"/>
        </w:rPr>
        <w:t>9</w:t>
      </w:r>
      <w:r w:rsidRPr="001107DB">
        <w:rPr>
          <w:rFonts w:ascii="Avenir Next LT Pro" w:hAnsi="Avenir Next LT Pro"/>
          <w:lang w:val="en-NL"/>
        </w:rPr>
        <w:t xml:space="preserve"> Theoretical and metaethical acrobatics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are performed to defend autistic morality within this framework</w:t>
      </w:r>
      <w:r w:rsidRPr="002066D6">
        <w:rPr>
          <w:rFonts w:ascii="Avenir Next LT Pro" w:hAnsi="Avenir Next LT Pro"/>
          <w:lang w:val="en-NL"/>
        </w:rPr>
        <w:t xml:space="preserve"> </w:t>
      </w:r>
      <w:r w:rsidRPr="002066D6">
        <w:rPr>
          <w:rFonts w:ascii="Avenir Next LT Pro" w:hAnsi="Avenir Next LT Pro"/>
          <w:lang w:val="en-NL"/>
        </w:rPr>
        <w:t>(e.g., by differentiating between affective and cognitive empathy in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varying ways, Aaltola, 2014; Zalla et al., 2011, or by arguing autistic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people “make up” for a lack of empathy by other qualities, Baron-Cohen, 2002, or even by challenging the moral value, Prinz, 2011,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or necessity, Kennett, 2002, of empathy to start). But, given</w:t>
      </w:r>
    </w:p>
    <w:p w14:paraId="41E3392D" w14:textId="77777777" w:rsidR="00630930" w:rsidRPr="001107DB" w:rsidRDefault="00630930" w:rsidP="00630930">
      <w:pPr>
        <w:spacing w:after="0"/>
        <w:ind w:firstLine="360"/>
        <w:jc w:val="both"/>
        <w:rPr>
          <w:rFonts w:ascii="Avenir Next LT Pro" w:hAnsi="Avenir Next LT Pro"/>
          <w:lang w:val="en-NL"/>
        </w:rPr>
      </w:pPr>
    </w:p>
    <w:p w14:paraId="4E9C82C3" w14:textId="6A82AE88" w:rsidR="001107DB" w:rsidRPr="002066D6" w:rsidRDefault="001107DB" w:rsidP="00630930">
      <w:pPr>
        <w:pStyle w:val="ListParagraph"/>
        <w:numPr>
          <w:ilvl w:val="0"/>
          <w:numId w:val="2"/>
        </w:numPr>
        <w:spacing w:after="0"/>
        <w:jc w:val="both"/>
        <w:rPr>
          <w:rFonts w:ascii="Avenir Next LT Pro" w:hAnsi="Avenir Next LT Pro"/>
          <w:lang w:val="en-NL"/>
        </w:rPr>
      </w:pPr>
      <w:r w:rsidRPr="002066D6">
        <w:rPr>
          <w:rFonts w:ascii="Avenir Next LT Pro" w:hAnsi="Avenir Next LT Pro"/>
          <w:lang w:val="en-NL"/>
        </w:rPr>
        <w:t>the many conceptual and methodological flaws in empirical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2066D6">
        <w:rPr>
          <w:rFonts w:ascii="Avenir Next LT Pro" w:hAnsi="Avenir Next LT Pro"/>
          <w:lang w:val="en-NL"/>
        </w:rPr>
        <w:t>support of EDH (DEPH and EDH: Conceptual and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2066D6">
        <w:rPr>
          <w:rFonts w:ascii="Avenir Next LT Pro" w:hAnsi="Avenir Next LT Pro"/>
          <w:lang w:val="en-NL"/>
        </w:rPr>
        <w:t>Methodological Concerns section)</w:t>
      </w:r>
    </w:p>
    <w:p w14:paraId="09CCE3B0" w14:textId="6CE74E4C" w:rsidR="001107DB" w:rsidRPr="002066D6" w:rsidRDefault="001107DB" w:rsidP="00630930">
      <w:pPr>
        <w:pStyle w:val="ListParagraph"/>
        <w:numPr>
          <w:ilvl w:val="0"/>
          <w:numId w:val="2"/>
        </w:numPr>
        <w:spacing w:after="0"/>
        <w:jc w:val="both"/>
        <w:rPr>
          <w:rFonts w:ascii="Avenir Next LT Pro" w:hAnsi="Avenir Next LT Pro"/>
          <w:lang w:val="en-NL"/>
        </w:rPr>
      </w:pPr>
      <w:r w:rsidRPr="002066D6">
        <w:rPr>
          <w:rFonts w:ascii="Avenir Next LT Pro" w:hAnsi="Avenir Next LT Pro"/>
          <w:lang w:val="en-NL"/>
        </w:rPr>
        <w:t>the existence of counterevidence to EDH and support for</w:t>
      </w:r>
      <w:r w:rsidRPr="002066D6">
        <w:rPr>
          <w:rFonts w:ascii="Avenir Next LT Pro" w:hAnsi="Avenir Next LT Pro"/>
          <w:lang w:val="en-NL"/>
        </w:rPr>
        <w:t xml:space="preserve"> </w:t>
      </w:r>
      <w:r w:rsidRPr="002066D6">
        <w:rPr>
          <w:rFonts w:ascii="Avenir Next LT Pro" w:hAnsi="Avenir Next LT Pro"/>
          <w:lang w:val="en-NL"/>
        </w:rPr>
        <w:t>DEPH (Empirical and Theoretical Support of DEPH</w:t>
      </w:r>
      <w:r w:rsidRPr="002066D6">
        <w:rPr>
          <w:rFonts w:ascii="Avenir Next LT Pro" w:hAnsi="Avenir Next LT Pro"/>
          <w:lang w:val="en-NL"/>
        </w:rPr>
        <w:t xml:space="preserve"> </w:t>
      </w:r>
      <w:r w:rsidRPr="002066D6">
        <w:rPr>
          <w:rFonts w:ascii="Avenir Next LT Pro" w:hAnsi="Avenir Next LT Pro"/>
          <w:lang w:val="en-NL"/>
        </w:rPr>
        <w:t>section), and</w:t>
      </w:r>
    </w:p>
    <w:p w14:paraId="0D844620" w14:textId="3BCEA582" w:rsidR="001107DB" w:rsidRPr="002066D6" w:rsidRDefault="001107DB" w:rsidP="00630930">
      <w:pPr>
        <w:pStyle w:val="ListParagraph"/>
        <w:numPr>
          <w:ilvl w:val="0"/>
          <w:numId w:val="2"/>
        </w:numPr>
        <w:spacing w:after="0"/>
        <w:jc w:val="both"/>
        <w:rPr>
          <w:rFonts w:ascii="Avenir Next LT Pro" w:hAnsi="Avenir Next LT Pro"/>
          <w:lang w:val="en-NL"/>
        </w:rPr>
      </w:pPr>
      <w:r w:rsidRPr="002066D6">
        <w:rPr>
          <w:rFonts w:ascii="Avenir Next LT Pro" w:hAnsi="Avenir Next LT Pro"/>
          <w:lang w:val="en-NL"/>
        </w:rPr>
        <w:t>the harmful narratives and practices that EDH as a theoretical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2066D6">
        <w:rPr>
          <w:rFonts w:ascii="Avenir Next LT Pro" w:hAnsi="Avenir Next LT Pro"/>
          <w:lang w:val="en-NL"/>
        </w:rPr>
        <w:t>frame facilitates and upholds (for which DEPH can provide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2066D6">
        <w:rPr>
          <w:rFonts w:ascii="Avenir Next LT Pro" w:hAnsi="Avenir Next LT Pro"/>
          <w:lang w:val="en-NL"/>
        </w:rPr>
        <w:t>more inclusive alternatives; Empathy, Morality, and DEPH</w:t>
      </w:r>
      <w:r w:rsidRPr="002066D6">
        <w:rPr>
          <w:rFonts w:ascii="Avenir Next LT Pro" w:hAnsi="Avenir Next LT Pro"/>
          <w:lang w:val="en-NL"/>
        </w:rPr>
        <w:t xml:space="preserve"> </w:t>
      </w:r>
      <w:r w:rsidRPr="002066D6">
        <w:rPr>
          <w:rFonts w:ascii="Avenir Next LT Pro" w:hAnsi="Avenir Next LT Pro"/>
          <w:lang w:val="en-NL"/>
        </w:rPr>
        <w:t>section)</w:t>
      </w:r>
    </w:p>
    <w:p w14:paraId="5F4D0471" w14:textId="77777777" w:rsidR="00630930" w:rsidRPr="002066D6" w:rsidRDefault="00630930" w:rsidP="00630930">
      <w:pPr>
        <w:pStyle w:val="ListParagraph"/>
        <w:numPr>
          <w:ilvl w:val="0"/>
          <w:numId w:val="2"/>
        </w:numPr>
        <w:spacing w:after="0"/>
        <w:jc w:val="both"/>
        <w:rPr>
          <w:rFonts w:ascii="Avenir Next LT Pro" w:hAnsi="Avenir Next LT Pro"/>
          <w:lang w:val="en-NL"/>
        </w:rPr>
      </w:pPr>
    </w:p>
    <w:p w14:paraId="14211923" w14:textId="118752EF" w:rsidR="001107DB" w:rsidRPr="002066D6" w:rsidRDefault="001107DB" w:rsidP="00630930">
      <w:pPr>
        <w:spacing w:after="0"/>
        <w:jc w:val="both"/>
        <w:rPr>
          <w:rFonts w:ascii="Avenir Next LT Pro" w:hAnsi="Avenir Next LT Pro"/>
          <w:lang w:val="en-NL"/>
        </w:rPr>
      </w:pPr>
      <w:r w:rsidRPr="001107DB">
        <w:rPr>
          <w:rFonts w:ascii="Avenir Next LT Pro" w:hAnsi="Avenir Next LT Pro"/>
          <w:lang w:val="en-NL"/>
        </w:rPr>
        <w:t>would it not simply make more sense to start moving on from EDH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and move forward with DEPH as our working hypothesis or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organizing paradigm?</w:t>
      </w:r>
    </w:p>
    <w:p w14:paraId="0E0292A6" w14:textId="77777777" w:rsidR="00630930" w:rsidRPr="001107DB" w:rsidRDefault="00630930" w:rsidP="00630930">
      <w:pPr>
        <w:spacing w:after="0"/>
        <w:jc w:val="both"/>
        <w:rPr>
          <w:rFonts w:ascii="Avenir Next LT Pro" w:hAnsi="Avenir Next LT Pro"/>
          <w:lang w:val="en-NL"/>
        </w:rPr>
      </w:pPr>
    </w:p>
    <w:p w14:paraId="54CE21CA" w14:textId="77777777" w:rsidR="001107DB" w:rsidRPr="002066D6" w:rsidRDefault="001107DB" w:rsidP="00630930">
      <w:pPr>
        <w:spacing w:after="0"/>
        <w:jc w:val="center"/>
        <w:rPr>
          <w:rFonts w:ascii="Avenir Next LT Pro" w:hAnsi="Avenir Next LT Pro"/>
          <w:b/>
          <w:bCs/>
          <w:sz w:val="32"/>
          <w:szCs w:val="32"/>
          <w:lang w:val="en-NL"/>
        </w:rPr>
      </w:pPr>
      <w:r w:rsidRPr="001107DB">
        <w:rPr>
          <w:rFonts w:ascii="Avenir Next LT Pro" w:hAnsi="Avenir Next LT Pro"/>
          <w:b/>
          <w:bCs/>
          <w:sz w:val="32"/>
          <w:szCs w:val="32"/>
          <w:lang w:val="en-NL"/>
        </w:rPr>
        <w:t>Concluding Remarks</w:t>
      </w:r>
    </w:p>
    <w:p w14:paraId="5E7D7E52" w14:textId="77777777" w:rsidR="00630930" w:rsidRPr="001107DB" w:rsidRDefault="00630930" w:rsidP="00630930">
      <w:pPr>
        <w:spacing w:after="0"/>
        <w:jc w:val="both"/>
        <w:rPr>
          <w:rFonts w:ascii="Avenir Next LT Pro" w:hAnsi="Avenir Next LT Pro"/>
          <w:b/>
          <w:bCs/>
          <w:lang w:val="en-NL"/>
        </w:rPr>
      </w:pPr>
    </w:p>
    <w:p w14:paraId="4682AD4D" w14:textId="77777777" w:rsidR="001107DB" w:rsidRPr="002066D6" w:rsidRDefault="001107DB" w:rsidP="00630930">
      <w:pPr>
        <w:spacing w:after="0"/>
        <w:jc w:val="both"/>
        <w:rPr>
          <w:rFonts w:ascii="Avenir Next LT Pro" w:hAnsi="Avenir Next LT Pro"/>
          <w:lang w:val="en-NL"/>
        </w:rPr>
      </w:pPr>
      <w:r w:rsidRPr="001107DB">
        <w:rPr>
          <w:rFonts w:ascii="Avenir Next LT Pro" w:hAnsi="Avenir Next LT Pro"/>
          <w:lang w:val="en-NL"/>
        </w:rPr>
        <w:t>Livingston et al. (2024) seemed to acknowledge the need for an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inclusive approach to the further conceptualization of empathy,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maintaining that, when it comes to developing consensus around a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 xml:space="preserve">given concept, </w:t>
      </w:r>
    </w:p>
    <w:p w14:paraId="07B5EF46" w14:textId="77777777" w:rsidR="00630930" w:rsidRPr="002066D6" w:rsidRDefault="00630930" w:rsidP="00630930">
      <w:pPr>
        <w:spacing w:after="0"/>
        <w:jc w:val="both"/>
        <w:rPr>
          <w:rFonts w:ascii="Avenir Next LT Pro" w:hAnsi="Avenir Next LT Pro"/>
          <w:lang w:val="en-NL"/>
        </w:rPr>
      </w:pPr>
    </w:p>
    <w:p w14:paraId="657EB1AD" w14:textId="77777777" w:rsidR="001107DB" w:rsidRPr="002066D6" w:rsidRDefault="001107DB" w:rsidP="00630930">
      <w:pPr>
        <w:spacing w:after="0"/>
        <w:ind w:left="1416"/>
        <w:jc w:val="both"/>
        <w:rPr>
          <w:rFonts w:ascii="Avenir Next LT Pro" w:hAnsi="Avenir Next LT Pro"/>
          <w:sz w:val="20"/>
          <w:szCs w:val="20"/>
          <w:lang w:val="en-NL"/>
        </w:rPr>
      </w:pPr>
      <w:r w:rsidRPr="001107DB">
        <w:rPr>
          <w:rFonts w:ascii="Avenir Next LT Pro" w:hAnsi="Avenir Next LT Pro"/>
          <w:sz w:val="20"/>
          <w:szCs w:val="20"/>
          <w:lang w:val="en-NL"/>
        </w:rPr>
        <w:t xml:space="preserve">“Inclusive approaches that incorporate a </w:t>
      </w:r>
      <w:proofErr w:type="spellStart"/>
      <w:r w:rsidRPr="001107DB">
        <w:rPr>
          <w:rFonts w:ascii="Avenir Next LT Pro" w:hAnsi="Avenir Next LT Pro"/>
          <w:sz w:val="20"/>
          <w:szCs w:val="20"/>
          <w:lang w:val="en-NL"/>
        </w:rPr>
        <w:t>diverserange</w:t>
      </w:r>
      <w:proofErr w:type="spellEnd"/>
      <w:r w:rsidRPr="001107DB">
        <w:rPr>
          <w:rFonts w:ascii="Avenir Next LT Pro" w:hAnsi="Avenir Next LT Pro"/>
          <w:sz w:val="20"/>
          <w:szCs w:val="20"/>
          <w:lang w:val="en-NL"/>
        </w:rPr>
        <w:t xml:space="preserve"> of individuals, across the widest possible range of expertise,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107DB">
        <w:rPr>
          <w:rFonts w:ascii="Avenir Next LT Pro" w:hAnsi="Avenir Next LT Pro"/>
          <w:sz w:val="20"/>
          <w:szCs w:val="20"/>
          <w:lang w:val="en-NL"/>
        </w:rPr>
        <w:t>offer the best chance of reformulating a solid foundation for the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107DB">
        <w:rPr>
          <w:rFonts w:ascii="Avenir Next LT Pro" w:hAnsi="Avenir Next LT Pro"/>
          <w:sz w:val="20"/>
          <w:szCs w:val="20"/>
          <w:lang w:val="en-NL"/>
        </w:rPr>
        <w:t xml:space="preserve">DEP” (p. 8). </w:t>
      </w:r>
    </w:p>
    <w:p w14:paraId="1688B01E" w14:textId="77777777" w:rsidR="00630930" w:rsidRPr="002066D6" w:rsidRDefault="00630930" w:rsidP="00630930">
      <w:pPr>
        <w:spacing w:after="0"/>
        <w:ind w:left="1416"/>
        <w:jc w:val="both"/>
        <w:rPr>
          <w:rFonts w:ascii="Avenir Next LT Pro" w:hAnsi="Avenir Next LT Pro"/>
          <w:sz w:val="20"/>
          <w:szCs w:val="20"/>
          <w:lang w:val="en-NL"/>
        </w:rPr>
      </w:pPr>
    </w:p>
    <w:p w14:paraId="028D228B" w14:textId="389DDE22" w:rsidR="001107DB" w:rsidRPr="001107DB" w:rsidRDefault="001107DB" w:rsidP="00630930">
      <w:pPr>
        <w:spacing w:after="0"/>
        <w:jc w:val="both"/>
        <w:rPr>
          <w:rFonts w:ascii="Avenir Next LT Pro" w:hAnsi="Avenir Next LT Pro"/>
          <w:lang w:val="en-NL"/>
        </w:rPr>
      </w:pPr>
      <w:r w:rsidRPr="001107DB">
        <w:rPr>
          <w:rFonts w:ascii="Avenir Next LT Pro" w:hAnsi="Avenir Next LT Pro"/>
          <w:lang w:val="en-NL"/>
        </w:rPr>
        <w:t>However, what we have argued here is that the way in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which they present their cautionary tale against DEPH threatens to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undermine precisely this goal.</w:t>
      </w:r>
    </w:p>
    <w:p w14:paraId="3EE8623A" w14:textId="70DB5AEA" w:rsidR="001107DB" w:rsidRPr="001107DB" w:rsidRDefault="001107DB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  <w:r w:rsidRPr="001107DB">
        <w:rPr>
          <w:rFonts w:ascii="Avenir Next LT Pro" w:hAnsi="Avenir Next LT Pro"/>
          <w:lang w:val="en-NL"/>
        </w:rPr>
        <w:t>Livingston et al. (2024) argued that DEPH is on shaky foundational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grounds and potentially ethically harmful because it fails to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align with Meehl’s derivation chain approach to doing research in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psychology. While we disagree with the very premise that Meehl’s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derivation chain sets the bar for what counts as robust autism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research in psychology, what we have also shown, by focusing on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the first two steps of the derivation chain, is that, if one does accept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this as a premise, the same accusations follow with respect to EDH,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and if both DEPH and EDH are in that sense on equal footing, we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 xml:space="preserve">believe a decisive factor speaking in </w:t>
      </w:r>
      <w:proofErr w:type="spellStart"/>
      <w:r w:rsidRPr="001107DB">
        <w:rPr>
          <w:rFonts w:ascii="Avenir Next LT Pro" w:hAnsi="Avenir Next LT Pro"/>
          <w:lang w:val="en-NL"/>
        </w:rPr>
        <w:t>favor</w:t>
      </w:r>
      <w:proofErr w:type="spellEnd"/>
      <w:r w:rsidRPr="001107DB">
        <w:rPr>
          <w:rFonts w:ascii="Avenir Next LT Pro" w:hAnsi="Avenir Next LT Pro"/>
          <w:lang w:val="en-NL"/>
        </w:rPr>
        <w:t xml:space="preserve"> of DEP is ethical in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nature: inviting a more respectful, less dehumanizing stance toward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autistic people and their lived experiences. Rather than working with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and teaching EDH and the biased conceptualizations and methods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that underwrite it to our future generation of researchers, we, as a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research community, should acknowledge that empathy has a moral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connotation, recognize that it is too complex to be reduced to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quantitative methods, and develop practices that are aware of and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 xml:space="preserve">open to neurodiversity in methodologies and </w:t>
      </w:r>
      <w:r w:rsidRPr="001107DB">
        <w:rPr>
          <w:rFonts w:ascii="Avenir Next LT Pro" w:hAnsi="Avenir Next LT Pro"/>
          <w:lang w:val="en-NL"/>
        </w:rPr>
        <w:lastRenderedPageBreak/>
        <w:t>theories. As argued in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this commentary, there is reason enough (scientifically and ethically)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to move forward with DEPH as a reasonable alternative to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EDH. We can and should identify areas of improvement when it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comes to research on DEPH, while appreciating its indispensable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value in providing an urgently needed alternative to EDH in the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present.</w:t>
      </w:r>
    </w:p>
    <w:p w14:paraId="68FDD1EF" w14:textId="265D94F3" w:rsidR="001107DB" w:rsidRPr="001107DB" w:rsidRDefault="001107DB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  <w:r w:rsidRPr="001107DB">
        <w:rPr>
          <w:rFonts w:ascii="Avenir Next LT Pro" w:hAnsi="Avenir Next LT Pro"/>
          <w:lang w:val="en-NL"/>
        </w:rPr>
        <w:t>Moving forward, we should acknowledge empathy’s normative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significance by using the term only with a sensitivity to its moral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connotation. For example, Bollen (2023b) proposed to conceptualize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empathy as a virtue instead of a trait or experience. Such a morally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sensitive understanding of empathy can be aligned with research on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DEPH, which acknowledges both the challenge and importance</w:t>
      </w:r>
      <w:r w:rsidRPr="001107DB">
        <w:rPr>
          <w:rFonts w:ascii="Avenir Next LT Pro" w:hAnsi="Avenir Next LT Pro"/>
          <w:vertAlign w:val="superscript"/>
          <w:lang w:val="en-NL"/>
        </w:rPr>
        <w:t>10</w:t>
      </w:r>
      <w:r w:rsidRPr="001107DB">
        <w:rPr>
          <w:rFonts w:ascii="Avenir Next LT Pro" w:hAnsi="Avenir Next LT Pro"/>
          <w:lang w:val="en-NL"/>
        </w:rPr>
        <w:t xml:space="preserve"> of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extending empathy across neurotypes. Furthermore, the open and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broad understanding of empathy in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DEPH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in the sense of how it can be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experienced and expressed speaks to its benefit in this regard, as a fair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concept of empathy needs to be able to facilitate diversity in humans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and their unique relationships (Bollen, 2023b). This, again, highlights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that the complexity and ethical dimensions of social interactions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require careful qualitative research approaches.</w:t>
      </w:r>
    </w:p>
    <w:p w14:paraId="27BCE118" w14:textId="668A0CE5" w:rsidR="001107DB" w:rsidRPr="001107DB" w:rsidRDefault="001107DB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  <w:r w:rsidRPr="001107DB">
        <w:rPr>
          <w:rFonts w:ascii="Avenir Next LT Pro" w:hAnsi="Avenir Next LT Pro"/>
          <w:lang w:val="en-NL"/>
        </w:rPr>
        <w:t>What does this mean for the future of autism research? First,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we suggest that researchers who study phenomena related to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empathy and who do not wish to imply any normativity or moral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connotations may opt to use less value-laden terms. Concretely,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Bollen (2023a) developed a list of 12 questions, based on a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systematic review on the meaning of the term “empathy” in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autism research, that researchers can use to reflect on what they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exactly mean with “empathy” amid the 31 different phenomena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the concept currently is being used to refer to. From there, researchers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can reflect on whether empathy is indeed the appropriate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term to use or not.</w:t>
      </w:r>
    </w:p>
    <w:p w14:paraId="41DD0D41" w14:textId="77777777" w:rsidR="00EB5D91" w:rsidRPr="002066D6" w:rsidRDefault="001107DB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  <w:r w:rsidRPr="001107DB">
        <w:rPr>
          <w:rFonts w:ascii="Avenir Next LT Pro" w:hAnsi="Avenir Next LT Pro"/>
          <w:lang w:val="en-NL"/>
        </w:rPr>
        <w:t>In a slightly different vein, Botha, whose critical reflections on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autism research are notably absent from Livingston et al. (2024),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argued for the need to altogether abandon claims to objective value</w:t>
      </w:r>
      <w:r w:rsidR="00EB5D91" w:rsidRPr="002066D6">
        <w:rPr>
          <w:rFonts w:ascii="Avenir Next LT Pro" w:hAnsi="Avenir Next LT Pro"/>
          <w:lang w:val="en-NL"/>
        </w:rPr>
        <w:t>-</w:t>
      </w:r>
      <w:r w:rsidRPr="001107DB">
        <w:rPr>
          <w:rFonts w:ascii="Avenir Next LT Pro" w:hAnsi="Avenir Next LT Pro"/>
          <w:lang w:val="en-NL"/>
        </w:rPr>
        <w:t>free</w:t>
      </w:r>
      <w:r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research in psychology. Psychology as a field is inevitably value</w:t>
      </w:r>
      <w:r w:rsidR="00EB5D91" w:rsidRPr="002066D6">
        <w:rPr>
          <w:rFonts w:ascii="Avenir Next LT Pro" w:hAnsi="Avenir Next LT Pro"/>
          <w:lang w:val="en-NL"/>
        </w:rPr>
        <w:t>-</w:t>
      </w:r>
      <w:r w:rsidRPr="001107DB">
        <w:rPr>
          <w:rFonts w:ascii="Avenir Next LT Pro" w:hAnsi="Avenir Next LT Pro"/>
          <w:lang w:val="en-NL"/>
        </w:rPr>
        <w:t>laden</w:t>
      </w:r>
      <w:r w:rsidR="00EB5D91"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and in the business of framing people (e.g., as deficient); thus,</w:t>
      </w:r>
      <w:r w:rsidR="00EB5D91"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 xml:space="preserve">she pleads, </w:t>
      </w:r>
    </w:p>
    <w:p w14:paraId="69396C59" w14:textId="77777777" w:rsidR="00630930" w:rsidRPr="002066D6" w:rsidRDefault="00630930" w:rsidP="00630930">
      <w:pPr>
        <w:spacing w:after="0"/>
        <w:ind w:firstLine="708"/>
        <w:jc w:val="both"/>
        <w:rPr>
          <w:rFonts w:ascii="Avenir Next LT Pro" w:hAnsi="Avenir Next LT Pro"/>
          <w:lang w:val="en-NL"/>
        </w:rPr>
      </w:pPr>
    </w:p>
    <w:p w14:paraId="6F997270" w14:textId="55EDD6D1" w:rsidR="00EB5D91" w:rsidRPr="002066D6" w:rsidRDefault="001107DB" w:rsidP="00630930">
      <w:pPr>
        <w:spacing w:after="0"/>
        <w:ind w:left="1416"/>
        <w:jc w:val="both"/>
        <w:rPr>
          <w:rFonts w:ascii="Avenir Next LT Pro" w:hAnsi="Avenir Next LT Pro"/>
          <w:sz w:val="20"/>
          <w:szCs w:val="20"/>
          <w:lang w:val="en-NL"/>
        </w:rPr>
      </w:pPr>
      <w:r w:rsidRPr="001107DB">
        <w:rPr>
          <w:rFonts w:ascii="Avenir Next LT Pro" w:hAnsi="Avenir Next LT Pro"/>
          <w:sz w:val="20"/>
          <w:szCs w:val="20"/>
          <w:lang w:val="en-NL"/>
        </w:rPr>
        <w:t>“All researchers, please, engage with your own values</w:t>
      </w:r>
      <w:r w:rsidR="00EB5D91" w:rsidRPr="002066D6">
        <w:rPr>
          <w:rFonts w:ascii="Avenir Next LT Pro" w:hAnsi="Avenir Next LT Pro"/>
          <w:sz w:val="20"/>
          <w:szCs w:val="20"/>
          <w:lang w:val="en-NL"/>
        </w:rPr>
        <w:t xml:space="preserve">, </w:t>
      </w:r>
      <w:r w:rsidRPr="001107DB">
        <w:rPr>
          <w:rFonts w:ascii="Avenir Next LT Pro" w:hAnsi="Avenir Next LT Pro"/>
          <w:sz w:val="20"/>
          <w:szCs w:val="20"/>
          <w:lang w:val="en-NL"/>
        </w:rPr>
        <w:t>interrogate them, unpick them, doubt yourself, acknowledge your</w:t>
      </w:r>
      <w:r w:rsidR="00EB5D91"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107DB">
        <w:rPr>
          <w:rFonts w:ascii="Avenir Next LT Pro" w:hAnsi="Avenir Next LT Pro"/>
          <w:sz w:val="20"/>
          <w:szCs w:val="20"/>
          <w:lang w:val="en-NL"/>
        </w:rPr>
        <w:t>fallibility, acknowledge your mistakes, apologize. … There is no</w:t>
      </w:r>
      <w:r w:rsidR="00EB5D91"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107DB">
        <w:rPr>
          <w:rFonts w:ascii="Avenir Next LT Pro" w:hAnsi="Avenir Next LT Pro"/>
          <w:sz w:val="20"/>
          <w:szCs w:val="20"/>
          <w:lang w:val="en-NL"/>
        </w:rPr>
        <w:t>greater responsibility than constituting people—and we as psychologists</w:t>
      </w:r>
      <w:r w:rsidR="00EB5D91"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107DB">
        <w:rPr>
          <w:rFonts w:ascii="Avenir Next LT Pro" w:hAnsi="Avenir Next LT Pro"/>
          <w:sz w:val="20"/>
          <w:szCs w:val="20"/>
          <w:lang w:val="en-NL"/>
        </w:rPr>
        <w:t xml:space="preserve">do this” (Botha, 2021, p. 9). </w:t>
      </w:r>
    </w:p>
    <w:p w14:paraId="6E773AEB" w14:textId="77777777" w:rsidR="00630930" w:rsidRPr="002066D6" w:rsidRDefault="00630930" w:rsidP="00630930">
      <w:pPr>
        <w:spacing w:after="0"/>
        <w:ind w:left="1416"/>
        <w:jc w:val="both"/>
        <w:rPr>
          <w:rFonts w:ascii="Avenir Next LT Pro" w:hAnsi="Avenir Next LT Pro"/>
          <w:sz w:val="20"/>
          <w:szCs w:val="20"/>
          <w:lang w:val="en-NL"/>
        </w:rPr>
      </w:pPr>
    </w:p>
    <w:p w14:paraId="2E1D304A" w14:textId="7B5F56F2" w:rsidR="001107DB" w:rsidRDefault="001107DB" w:rsidP="00630930">
      <w:pPr>
        <w:spacing w:after="0"/>
        <w:jc w:val="both"/>
        <w:rPr>
          <w:rFonts w:ascii="Avenir Next LT Pro" w:hAnsi="Avenir Next LT Pro"/>
          <w:lang w:val="en-NL"/>
        </w:rPr>
      </w:pPr>
      <w:r w:rsidRPr="001107DB">
        <w:rPr>
          <w:rFonts w:ascii="Avenir Next LT Pro" w:hAnsi="Avenir Next LT Pro"/>
          <w:lang w:val="en-NL"/>
        </w:rPr>
        <w:t>Similar to Bollen, Botha</w:t>
      </w:r>
      <w:r w:rsidR="00EB5D91"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argued that taking on this responsibility involves a “reflective,”</w:t>
      </w:r>
      <w:r w:rsidR="00EB5D91"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“rigorous,” and “transparent” way forward in autism research, which,</w:t>
      </w:r>
      <w:r w:rsidR="00EB5D91"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she shows, can provide guidance in pursuing both quantitative and</w:t>
      </w:r>
      <w:r w:rsidR="00EB5D91"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qualitative psychology (2021, p. 7). Reflexivity, along with humility,</w:t>
      </w:r>
      <w:r w:rsidR="00EB5D91"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is also one of the five principles for engaging in respectful participatory</w:t>
      </w:r>
      <w:r w:rsidR="00EB5D91"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autism research and design, as proposed by Williams et al.</w:t>
      </w:r>
      <w:r w:rsidR="00EB5D91"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(2023). While touching on this work does not yet provide a detailed</w:t>
      </w:r>
      <w:r w:rsidR="00EB5D91"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roadmap for how to move forward in autism research, we hope it at</w:t>
      </w:r>
      <w:r w:rsidR="00EB5D91"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least provides valuable landmarks—landmarks that, to conclude with</w:t>
      </w:r>
      <w:r w:rsidR="00EB5D91"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Livingston et al., can help us to avoid “careless” translations of</w:t>
      </w:r>
      <w:r w:rsidR="00EB5D91"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autism research “into real-world applications,” with “unintended and</w:t>
      </w:r>
      <w:r w:rsidR="00EB5D91" w:rsidRPr="002066D6">
        <w:rPr>
          <w:rFonts w:ascii="Avenir Next LT Pro" w:hAnsi="Avenir Next LT Pro"/>
          <w:lang w:val="en-NL"/>
        </w:rPr>
        <w:t xml:space="preserve"> </w:t>
      </w:r>
      <w:r w:rsidRPr="001107DB">
        <w:rPr>
          <w:rFonts w:ascii="Avenir Next LT Pro" w:hAnsi="Avenir Next LT Pro"/>
          <w:lang w:val="en-NL"/>
        </w:rPr>
        <w:t>potentially harmful consequences for autistic people and those with</w:t>
      </w:r>
      <w:r w:rsidR="00EB5D91" w:rsidRPr="002066D6">
        <w:rPr>
          <w:rFonts w:ascii="Avenir Next LT Pro" w:hAnsi="Avenir Next LT Pro"/>
          <w:lang w:val="en-NL"/>
        </w:rPr>
        <w:t xml:space="preserve"> </w:t>
      </w:r>
      <w:r w:rsidRPr="002066D6">
        <w:rPr>
          <w:rFonts w:ascii="Avenir Next LT Pro" w:hAnsi="Avenir Next LT Pro"/>
          <w:lang w:val="en-NL"/>
        </w:rPr>
        <w:t>similar conditions” (Livingston et al., 2024, p. 10).</w:t>
      </w:r>
    </w:p>
    <w:p w14:paraId="2D091452" w14:textId="77777777" w:rsidR="00812908" w:rsidRDefault="00812908" w:rsidP="00630930">
      <w:pPr>
        <w:spacing w:after="0"/>
        <w:jc w:val="both"/>
        <w:rPr>
          <w:rFonts w:ascii="Avenir Next LT Pro" w:hAnsi="Avenir Next LT Pro"/>
          <w:lang w:val="en-NL"/>
        </w:rPr>
      </w:pPr>
    </w:p>
    <w:p w14:paraId="679F85FB" w14:textId="2710BC51" w:rsidR="003F1592" w:rsidRPr="003F1592" w:rsidRDefault="003F1592" w:rsidP="001D5756">
      <w:pPr>
        <w:spacing w:after="0"/>
        <w:jc w:val="both"/>
        <w:rPr>
          <w:rFonts w:ascii="Avenir Next LT Pro" w:hAnsi="Avenir Next LT Pro"/>
          <w:b/>
          <w:bCs/>
          <w:lang w:val="en-NL"/>
        </w:rPr>
      </w:pPr>
      <w:r>
        <w:rPr>
          <w:rFonts w:ascii="Avenir Next LT Pro" w:hAnsi="Avenir Next LT Pro"/>
          <w:b/>
          <w:bCs/>
          <w:lang w:val="en-NL"/>
        </w:rPr>
        <w:t>Statements</w:t>
      </w:r>
    </w:p>
    <w:p w14:paraId="0FC24078" w14:textId="193028F2" w:rsidR="001D5756" w:rsidRPr="001D5756" w:rsidRDefault="001D5756" w:rsidP="001D5756">
      <w:pPr>
        <w:spacing w:after="0"/>
        <w:jc w:val="both"/>
        <w:rPr>
          <w:rFonts w:ascii="Avenir Next LT Pro" w:hAnsi="Avenir Next LT Pro"/>
          <w:sz w:val="20"/>
          <w:szCs w:val="20"/>
          <w:lang w:val="en-NL"/>
        </w:rPr>
      </w:pPr>
      <w:r w:rsidRPr="001D5756">
        <w:rPr>
          <w:rFonts w:ascii="Avenir Next LT Pro" w:hAnsi="Avenir Next LT Pro"/>
          <w:sz w:val="20"/>
          <w:szCs w:val="20"/>
          <w:lang w:val="en-NL"/>
        </w:rPr>
        <w:t>Because this research was funded in whole, or in part, by the Netherlands</w:t>
      </w:r>
      <w:r w:rsidRPr="003F1592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D5756">
        <w:rPr>
          <w:rFonts w:ascii="Avenir Next LT Pro" w:hAnsi="Avenir Next LT Pro"/>
          <w:sz w:val="20"/>
          <w:szCs w:val="20"/>
          <w:lang w:val="en-NL"/>
        </w:rPr>
        <w:t xml:space="preserve">Organisation for Scientific Research (Grants </w:t>
      </w:r>
      <w:proofErr w:type="spellStart"/>
      <w:r w:rsidRPr="001D5756">
        <w:rPr>
          <w:rFonts w:ascii="Avenir Next LT Pro" w:hAnsi="Avenir Next LT Pro"/>
          <w:sz w:val="20"/>
          <w:szCs w:val="20"/>
          <w:lang w:val="en-NL"/>
        </w:rPr>
        <w:t>VI.Veni</w:t>
      </w:r>
      <w:proofErr w:type="spellEnd"/>
      <w:r w:rsidRPr="001D5756">
        <w:rPr>
          <w:rFonts w:ascii="Avenir Next LT Pro" w:hAnsi="Avenir Next LT Pro"/>
          <w:sz w:val="20"/>
          <w:szCs w:val="20"/>
          <w:lang w:val="en-NL"/>
        </w:rPr>
        <w:t>. 211F.055 awarded to</w:t>
      </w:r>
      <w:r w:rsidRPr="003F1592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D5756">
        <w:rPr>
          <w:rFonts w:ascii="Avenir Next LT Pro" w:hAnsi="Avenir Next LT Pro"/>
          <w:sz w:val="20"/>
          <w:szCs w:val="20"/>
          <w:lang w:val="en-NL"/>
        </w:rPr>
        <w:t>Janna van Grunsven and 024.004.031 awarded to Caroline Bollen), for the</w:t>
      </w:r>
      <w:r w:rsidRPr="003F1592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D5756">
        <w:rPr>
          <w:rFonts w:ascii="Avenir Next LT Pro" w:hAnsi="Avenir Next LT Pro"/>
          <w:sz w:val="20"/>
          <w:szCs w:val="20"/>
          <w:lang w:val="en-NL"/>
        </w:rPr>
        <w:t>purpose of open access, the author has applied a CC BY public copyright</w:t>
      </w:r>
      <w:r w:rsidRPr="003F1592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D5756">
        <w:rPr>
          <w:rFonts w:ascii="Avenir Next LT Pro" w:hAnsi="Avenir Next LT Pro"/>
          <w:sz w:val="20"/>
          <w:szCs w:val="20"/>
          <w:lang w:val="en-NL"/>
        </w:rPr>
        <w:t>license to any author accepted manuscript version arising from this submission.</w:t>
      </w:r>
    </w:p>
    <w:p w14:paraId="15637FE5" w14:textId="23054E07" w:rsidR="001D5756" w:rsidRPr="001D5756" w:rsidRDefault="001D5756" w:rsidP="003F1592">
      <w:pPr>
        <w:spacing w:after="0"/>
        <w:ind w:firstLine="708"/>
        <w:jc w:val="both"/>
        <w:rPr>
          <w:rFonts w:ascii="Avenir Next LT Pro" w:hAnsi="Avenir Next LT Pro"/>
          <w:sz w:val="20"/>
          <w:szCs w:val="20"/>
          <w:lang w:val="en-NL"/>
        </w:rPr>
      </w:pPr>
      <w:r w:rsidRPr="001D5756">
        <w:rPr>
          <w:rFonts w:ascii="Avenir Next LT Pro" w:hAnsi="Avenir Next LT Pro"/>
          <w:sz w:val="20"/>
          <w:szCs w:val="20"/>
          <w:lang w:val="en-NL"/>
        </w:rPr>
        <w:lastRenderedPageBreak/>
        <w:t>Caroline Bollen played an equal role in conceptualization, writing–original</w:t>
      </w:r>
      <w:r w:rsidRPr="003F1592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D5756">
        <w:rPr>
          <w:rFonts w:ascii="Avenir Next LT Pro" w:hAnsi="Avenir Next LT Pro"/>
          <w:sz w:val="20"/>
          <w:szCs w:val="20"/>
          <w:lang w:val="en-NL"/>
        </w:rPr>
        <w:t>draft, and writing–review and editing. Janna van Grunsven played an equal</w:t>
      </w:r>
      <w:r w:rsidRPr="003F1592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D5756">
        <w:rPr>
          <w:rFonts w:ascii="Avenir Next LT Pro" w:hAnsi="Avenir Next LT Pro"/>
          <w:sz w:val="20"/>
          <w:szCs w:val="20"/>
          <w:lang w:val="en-NL"/>
        </w:rPr>
        <w:t>role in conceptualization, writing–original draft, and writing–review and</w:t>
      </w:r>
      <w:r w:rsidRPr="003F1592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D5756">
        <w:rPr>
          <w:rFonts w:ascii="Avenir Next LT Pro" w:hAnsi="Avenir Next LT Pro"/>
          <w:sz w:val="20"/>
          <w:szCs w:val="20"/>
          <w:lang w:val="en-NL"/>
        </w:rPr>
        <w:t>editing.</w:t>
      </w:r>
    </w:p>
    <w:p w14:paraId="25B192F6" w14:textId="3ABD93DA" w:rsidR="00812908" w:rsidRPr="003F1592" w:rsidRDefault="001D5756" w:rsidP="003F1592">
      <w:pPr>
        <w:spacing w:after="0"/>
        <w:ind w:firstLine="708"/>
        <w:jc w:val="both"/>
        <w:rPr>
          <w:rFonts w:ascii="Avenir Next LT Pro" w:hAnsi="Avenir Next LT Pro"/>
          <w:sz w:val="20"/>
          <w:szCs w:val="20"/>
          <w:lang w:val="en-NL"/>
        </w:rPr>
      </w:pPr>
      <w:r w:rsidRPr="001D5756">
        <w:rPr>
          <w:rFonts w:ascii="Avenir Next LT Pro" w:hAnsi="Avenir Next LT Pro"/>
          <w:sz w:val="20"/>
          <w:szCs w:val="20"/>
          <w:lang w:val="en-NL"/>
        </w:rPr>
        <w:t>Correspondence concerning this article should be addressed to Caroline</w:t>
      </w:r>
      <w:r w:rsidRPr="003F1592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D5756">
        <w:rPr>
          <w:rFonts w:ascii="Avenir Next LT Pro" w:hAnsi="Avenir Next LT Pro"/>
          <w:sz w:val="20"/>
          <w:szCs w:val="20"/>
          <w:lang w:val="en-NL"/>
        </w:rPr>
        <w:t>Bollen, Faculty of Industrial Engineering and Innovation Sciences, Group</w:t>
      </w:r>
      <w:r w:rsidR="003F1592" w:rsidRPr="003F1592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D5756">
        <w:rPr>
          <w:rFonts w:ascii="Avenir Next LT Pro" w:hAnsi="Avenir Next LT Pro"/>
          <w:sz w:val="20"/>
          <w:szCs w:val="20"/>
          <w:lang w:val="en-NL"/>
        </w:rPr>
        <w:t>of Human Technology Interaction,</w:t>
      </w:r>
      <w:r w:rsidR="003F1592" w:rsidRPr="003F1592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1D5756">
        <w:rPr>
          <w:rFonts w:ascii="Avenir Next LT Pro" w:hAnsi="Avenir Next LT Pro"/>
          <w:sz w:val="20"/>
          <w:szCs w:val="20"/>
          <w:lang w:val="en-NL"/>
        </w:rPr>
        <w:t>Eindhoven University of Technology</w:t>
      </w:r>
      <w:r w:rsidR="003F1592" w:rsidRPr="003F1592">
        <w:rPr>
          <w:rFonts w:ascii="Avenir Next LT Pro" w:hAnsi="Avenir Next LT Pro"/>
          <w:sz w:val="20"/>
          <w:szCs w:val="20"/>
          <w:lang w:val="en-NL"/>
        </w:rPr>
        <w:t xml:space="preserve">, </w:t>
      </w:r>
      <w:hyperlink r:id="rId7" w:history="1">
        <w:r w:rsidR="003F1592" w:rsidRPr="003F1592">
          <w:rPr>
            <w:rStyle w:val="Hyperlink"/>
            <w:rFonts w:ascii="Avenir Next LT Pro" w:hAnsi="Avenir Next LT Pro"/>
            <w:sz w:val="20"/>
            <w:szCs w:val="20"/>
            <w:lang w:val="en-NL"/>
          </w:rPr>
          <w:t>c.j.m.bollen@tue.nl</w:t>
        </w:r>
      </w:hyperlink>
      <w:r w:rsidR="003F1592" w:rsidRPr="003F1592">
        <w:rPr>
          <w:rFonts w:ascii="Avenir Next LT Pro" w:hAnsi="Avenir Next LT Pro"/>
          <w:sz w:val="20"/>
          <w:szCs w:val="20"/>
          <w:lang w:val="en-NL"/>
        </w:rPr>
        <w:t xml:space="preserve"> </w:t>
      </w:r>
    </w:p>
    <w:p w14:paraId="34E09C3C" w14:textId="77777777" w:rsidR="00EB5D91" w:rsidRPr="002066D6" w:rsidRDefault="00EB5D91" w:rsidP="00630930">
      <w:pPr>
        <w:spacing w:after="0"/>
        <w:jc w:val="both"/>
        <w:rPr>
          <w:rFonts w:ascii="Avenir Next LT Pro" w:hAnsi="Avenir Next LT Pro"/>
          <w:lang w:val="en-NL"/>
        </w:rPr>
      </w:pPr>
    </w:p>
    <w:p w14:paraId="6A400480" w14:textId="32B0B800" w:rsidR="00EB5D91" w:rsidRPr="002066D6" w:rsidRDefault="00EB5D91" w:rsidP="00630930">
      <w:pPr>
        <w:spacing w:after="0"/>
        <w:jc w:val="both"/>
        <w:rPr>
          <w:rFonts w:ascii="Avenir Next LT Pro" w:hAnsi="Avenir Next LT Pro"/>
          <w:b/>
          <w:bCs/>
          <w:lang w:val="en-NL"/>
        </w:rPr>
      </w:pPr>
      <w:r w:rsidRPr="002066D6">
        <w:rPr>
          <w:rFonts w:ascii="Avenir Next LT Pro" w:hAnsi="Avenir Next LT Pro"/>
          <w:b/>
          <w:bCs/>
          <w:lang w:val="en-NL"/>
        </w:rPr>
        <w:t>Footnotes</w:t>
      </w:r>
    </w:p>
    <w:p w14:paraId="4CF80427" w14:textId="7477B639" w:rsidR="00EB5D91" w:rsidRPr="002066D6" w:rsidRDefault="00EB5D91" w:rsidP="00630930">
      <w:pPr>
        <w:pStyle w:val="ListParagraph"/>
        <w:numPr>
          <w:ilvl w:val="0"/>
          <w:numId w:val="3"/>
        </w:numPr>
        <w:spacing w:after="0"/>
        <w:jc w:val="both"/>
        <w:rPr>
          <w:rFonts w:ascii="Avenir Next LT Pro" w:hAnsi="Avenir Next LT Pro"/>
          <w:sz w:val="20"/>
          <w:szCs w:val="20"/>
          <w:lang w:val="en-NL"/>
        </w:rPr>
      </w:pPr>
      <w:r w:rsidRPr="002066D6">
        <w:rPr>
          <w:rFonts w:ascii="Avenir Next LT Pro" w:hAnsi="Avenir Next LT Pro"/>
          <w:sz w:val="20"/>
          <w:szCs w:val="20"/>
          <w:lang w:val="en-NL"/>
        </w:rPr>
        <w:t>In contrast to Livingston et al. (2024), we add the H of hypothesis to the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acronym to emphasize how DEPH and EDH are both hypotheses to theorize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about the differences in autistic and allistic empathy.</w:t>
      </w:r>
    </w:p>
    <w:p w14:paraId="60AF78EB" w14:textId="3E262F12" w:rsidR="00EB5D91" w:rsidRPr="002066D6" w:rsidRDefault="00EB5D91" w:rsidP="00630930">
      <w:pPr>
        <w:pStyle w:val="ListParagraph"/>
        <w:numPr>
          <w:ilvl w:val="0"/>
          <w:numId w:val="3"/>
        </w:numPr>
        <w:spacing w:after="0"/>
        <w:jc w:val="both"/>
        <w:rPr>
          <w:rFonts w:ascii="Avenir Next LT Pro" w:hAnsi="Avenir Next LT Pro"/>
          <w:sz w:val="20"/>
          <w:szCs w:val="20"/>
          <w:lang w:val="en-NL"/>
        </w:rPr>
      </w:pPr>
      <w:r w:rsidRPr="002066D6">
        <w:rPr>
          <w:rFonts w:ascii="Avenir Next LT Pro" w:hAnsi="Avenir Next LT Pro"/>
          <w:sz w:val="20"/>
          <w:szCs w:val="20"/>
          <w:lang w:val="en-NL"/>
        </w:rPr>
        <w:t>Presenting “social interaction [a]s inherently a two-way process,” they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flag as methodologically suspect the numerous studies that “measure participants’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response to simple social stimuli (e.g., faces, anthropomorphized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objects), without capturing social inter- actions between multiple agents.”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(Livingston et al., 2024, p. 1)</w:t>
      </w:r>
    </w:p>
    <w:p w14:paraId="4A069721" w14:textId="07FFECBA" w:rsidR="00EB5D91" w:rsidRPr="002066D6" w:rsidRDefault="00EB5D91" w:rsidP="00630930">
      <w:pPr>
        <w:pStyle w:val="ListParagraph"/>
        <w:numPr>
          <w:ilvl w:val="0"/>
          <w:numId w:val="3"/>
        </w:numPr>
        <w:spacing w:after="0"/>
        <w:jc w:val="both"/>
        <w:rPr>
          <w:rFonts w:ascii="Avenir Next LT Pro" w:hAnsi="Avenir Next LT Pro"/>
          <w:sz w:val="20"/>
          <w:szCs w:val="20"/>
          <w:lang w:val="en-NL"/>
        </w:rPr>
      </w:pPr>
      <w:r w:rsidRPr="002066D6">
        <w:rPr>
          <w:rFonts w:ascii="Avenir Next LT Pro" w:hAnsi="Avenir Next LT Pro"/>
          <w:sz w:val="20"/>
          <w:szCs w:val="20"/>
          <w:lang w:val="en-NL"/>
        </w:rPr>
        <w:t xml:space="preserve">We have both argued this elsewhere (see 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Bollen (2023b) and van Grunsven (2020)). </w:t>
      </w:r>
      <w:r w:rsidRPr="002066D6">
        <w:rPr>
          <w:rFonts w:ascii="Avenir Next LT Pro" w:hAnsi="Avenir Next LT Pro"/>
          <w:sz w:val="20"/>
          <w:szCs w:val="20"/>
          <w:lang w:val="en-NL"/>
        </w:rPr>
        <w:t>We note that this is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also very much in line with how Milton (2012) positions DEP within the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landscape of clinical and therapeutic practices around autism: “It is the view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of this author that there is an increasing complacency around the idea that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lead professionals and practitioners have a good understanding of what ‘good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autism practice’ entails; for me this is an ongoing </w:t>
      </w:r>
      <w:r w:rsidRPr="002066D6">
        <w:rPr>
          <w:rFonts w:ascii="Avenir Next LT Pro" w:hAnsi="Avenir Next LT Pro"/>
          <w:i/>
          <w:iCs/>
          <w:sz w:val="20"/>
          <w:szCs w:val="20"/>
          <w:lang w:val="en-NL"/>
        </w:rPr>
        <w:t>imperfect process of</w:t>
      </w:r>
      <w:r w:rsidRPr="002066D6">
        <w:rPr>
          <w:rFonts w:ascii="Avenir Next LT Pro" w:hAnsi="Avenir Next LT Pro"/>
          <w:i/>
          <w:iCs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i/>
          <w:iCs/>
          <w:sz w:val="20"/>
          <w:szCs w:val="20"/>
          <w:lang w:val="en-NL"/>
        </w:rPr>
        <w:t>interaction and should never be seen as a given</w:t>
      </w:r>
      <w:r w:rsidRPr="002066D6">
        <w:rPr>
          <w:rFonts w:ascii="Avenir Next LT Pro" w:hAnsi="Avenir Next LT Pro"/>
          <w:sz w:val="20"/>
          <w:szCs w:val="20"/>
          <w:lang w:val="en-NL"/>
        </w:rPr>
        <w:t>” (p. 886, our italics).</w:t>
      </w:r>
    </w:p>
    <w:p w14:paraId="7353E423" w14:textId="349C4D1A" w:rsidR="00EB5D91" w:rsidRPr="002066D6" w:rsidRDefault="00EB5D91" w:rsidP="00630930">
      <w:pPr>
        <w:pStyle w:val="ListParagraph"/>
        <w:numPr>
          <w:ilvl w:val="0"/>
          <w:numId w:val="3"/>
        </w:numPr>
        <w:spacing w:after="0"/>
        <w:jc w:val="both"/>
        <w:rPr>
          <w:rFonts w:ascii="Avenir Next LT Pro" w:hAnsi="Avenir Next LT Pro"/>
          <w:sz w:val="20"/>
          <w:szCs w:val="20"/>
          <w:lang w:val="en-NL"/>
        </w:rPr>
      </w:pPr>
      <w:r w:rsidRPr="002066D6">
        <w:rPr>
          <w:rFonts w:ascii="Avenir Next LT Pro" w:hAnsi="Avenir Next LT Pro"/>
          <w:sz w:val="20"/>
          <w:szCs w:val="20"/>
          <w:lang w:val="en-NL"/>
        </w:rPr>
        <w:t>We thank an anonymous reviewer for urging us to make this valid point.</w:t>
      </w:r>
    </w:p>
    <w:p w14:paraId="3F8D2B4D" w14:textId="7FF4A038" w:rsidR="00EB5D91" w:rsidRPr="002066D6" w:rsidRDefault="00EB5D91" w:rsidP="00630930">
      <w:pPr>
        <w:pStyle w:val="ListParagraph"/>
        <w:numPr>
          <w:ilvl w:val="0"/>
          <w:numId w:val="3"/>
        </w:numPr>
        <w:spacing w:after="0"/>
        <w:jc w:val="both"/>
        <w:rPr>
          <w:rFonts w:ascii="Avenir Next LT Pro" w:hAnsi="Avenir Next LT Pro"/>
          <w:sz w:val="20"/>
          <w:szCs w:val="20"/>
          <w:lang w:val="en-NL"/>
        </w:rPr>
      </w:pPr>
      <w:r w:rsidRPr="002066D6">
        <w:rPr>
          <w:rFonts w:ascii="Avenir Next LT Pro" w:hAnsi="Avenir Next LT Pro"/>
          <w:sz w:val="20"/>
          <w:szCs w:val="20"/>
          <w:lang w:val="en-NL"/>
        </w:rPr>
        <w:t>Meanwhile, they also appear to ignore empirical evidence that discredits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EDH. Gernsbacher and Yergeau (2019), for instance, made an extensive case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for the empirical shortcomings of the hypothesis that autistic people lack a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properly functioning theory of mind—a hypothesis that is intimately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interwoven with EDH. However, their study is referenced by Livingston et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al. (2024) not as a critique of </w:t>
      </w:r>
      <w:proofErr w:type="spellStart"/>
      <w:r w:rsidRPr="002066D6">
        <w:rPr>
          <w:rFonts w:ascii="Avenir Next LT Pro" w:hAnsi="Avenir Next LT Pro"/>
          <w:sz w:val="20"/>
          <w:szCs w:val="20"/>
          <w:lang w:val="en-NL"/>
        </w:rPr>
        <w:t>EDH’s</w:t>
      </w:r>
      <w:proofErr w:type="spellEnd"/>
      <w:r w:rsidRPr="002066D6">
        <w:rPr>
          <w:rFonts w:ascii="Avenir Next LT Pro" w:hAnsi="Avenir Next LT Pro"/>
          <w:sz w:val="20"/>
          <w:szCs w:val="20"/>
          <w:lang w:val="en-NL"/>
        </w:rPr>
        <w:t xml:space="preserve"> scientific empirical validity (and harmful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societal implications) but as a study that “invokes DEP to explain complex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results on social cognition that are difficult to interpret” (p. 745). This is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emphatically a striking misrepresentation of Gernsbacher and Yergeau’s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point (the DEP is only mentioned once in that article).</w:t>
      </w:r>
    </w:p>
    <w:p w14:paraId="5A56AE20" w14:textId="7D5E2FB7" w:rsidR="00EB5D91" w:rsidRPr="002066D6" w:rsidRDefault="00EB5D91" w:rsidP="00630930">
      <w:pPr>
        <w:pStyle w:val="ListParagraph"/>
        <w:numPr>
          <w:ilvl w:val="0"/>
          <w:numId w:val="3"/>
        </w:numPr>
        <w:spacing w:after="0"/>
        <w:jc w:val="both"/>
        <w:rPr>
          <w:rFonts w:ascii="Avenir Next LT Pro" w:hAnsi="Avenir Next LT Pro"/>
          <w:sz w:val="20"/>
          <w:szCs w:val="20"/>
          <w:lang w:val="en-NL"/>
        </w:rPr>
      </w:pPr>
      <w:r w:rsidRPr="002066D6">
        <w:rPr>
          <w:rFonts w:ascii="Avenir Next LT Pro" w:hAnsi="Avenir Next LT Pro"/>
          <w:sz w:val="20"/>
          <w:szCs w:val="20"/>
          <w:lang w:val="en-NL"/>
        </w:rPr>
        <w:t>The leg of DEPH that allistic people are challenged with empathizing with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autistic individuals is acknowledged as supported by the authors. Interestingly,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here too it is important to keep in mind the sociocultural component of allistic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people having less opportunity to practice and cultivate cross-neurotype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empathy. Perhaps allistic people would, with more opportunity to practice, find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it easier to empathize across neurotypes, but as of yet, we simply do not know.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And we should be careful in perpetuating the double standard, again, by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granting allistic people the benefit of the doubt, while not doing so for autistic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people. Interpreting results of studies as support for claims on who is and who is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not empathetic is a morally and politically laden activity. Instead, research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efforts should perhaps primarily focus on understanding what can support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people in the challenges of empathy across differences.</w:t>
      </w:r>
    </w:p>
    <w:p w14:paraId="0F7AE5FD" w14:textId="747C1E8D" w:rsidR="00EB5D91" w:rsidRPr="002066D6" w:rsidRDefault="00EB5D91" w:rsidP="00630930">
      <w:pPr>
        <w:pStyle w:val="ListParagraph"/>
        <w:numPr>
          <w:ilvl w:val="0"/>
          <w:numId w:val="3"/>
        </w:numPr>
        <w:spacing w:after="0"/>
        <w:jc w:val="both"/>
        <w:rPr>
          <w:rFonts w:ascii="Avenir Next LT Pro" w:hAnsi="Avenir Next LT Pro"/>
          <w:sz w:val="20"/>
          <w:szCs w:val="20"/>
          <w:lang w:val="en-NL"/>
        </w:rPr>
      </w:pPr>
      <w:r w:rsidRPr="002066D6">
        <w:rPr>
          <w:rFonts w:ascii="Avenir Next LT Pro" w:hAnsi="Avenir Next LT Pro"/>
          <w:sz w:val="20"/>
          <w:szCs w:val="20"/>
          <w:lang w:val="en-NL"/>
        </w:rPr>
        <w:t>For this reason, we left out various quantitative studies that suggest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counterevidence to EDH in our argumentation. We caution against reductive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empathy conceptualizations, operationalizations, and research methods,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regardless of the hypothesis the study supports.</w:t>
      </w:r>
    </w:p>
    <w:p w14:paraId="56B9D657" w14:textId="7D0FE027" w:rsidR="00EB5D91" w:rsidRPr="002066D6" w:rsidRDefault="00EB5D91" w:rsidP="00630930">
      <w:pPr>
        <w:pStyle w:val="ListParagraph"/>
        <w:numPr>
          <w:ilvl w:val="0"/>
          <w:numId w:val="3"/>
        </w:numPr>
        <w:spacing w:after="0"/>
        <w:jc w:val="both"/>
        <w:rPr>
          <w:rFonts w:ascii="Avenir Next LT Pro" w:hAnsi="Avenir Next LT Pro"/>
          <w:sz w:val="20"/>
          <w:szCs w:val="20"/>
          <w:lang w:val="en-NL"/>
        </w:rPr>
      </w:pPr>
      <w:r w:rsidRPr="002066D6">
        <w:rPr>
          <w:rFonts w:ascii="Avenir Next LT Pro" w:hAnsi="Avenir Next LT Pro"/>
          <w:sz w:val="20"/>
          <w:szCs w:val="20"/>
          <w:lang w:val="en-NL"/>
        </w:rPr>
        <w:t>For example, Schrandt et al. (2009) and Sivaraman (2017) presupposed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EDH in their presentations of ABA as potentially effective routes for mitigating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autistic children’s alleged empathy deficits.</w:t>
      </w:r>
    </w:p>
    <w:p w14:paraId="017B6CEB" w14:textId="6F12AEED" w:rsidR="00EB5D91" w:rsidRPr="002066D6" w:rsidRDefault="00EB5D91" w:rsidP="00630930">
      <w:pPr>
        <w:pStyle w:val="ListParagraph"/>
        <w:numPr>
          <w:ilvl w:val="0"/>
          <w:numId w:val="3"/>
        </w:numPr>
        <w:spacing w:after="0"/>
        <w:jc w:val="both"/>
        <w:rPr>
          <w:rFonts w:ascii="Avenir Next LT Pro" w:hAnsi="Avenir Next LT Pro"/>
          <w:sz w:val="20"/>
          <w:szCs w:val="20"/>
          <w:lang w:val="en-NL"/>
        </w:rPr>
      </w:pPr>
      <w:r w:rsidRPr="002066D6">
        <w:rPr>
          <w:rFonts w:ascii="Avenir Next LT Pro" w:hAnsi="Avenir Next LT Pro"/>
          <w:sz w:val="20"/>
          <w:szCs w:val="20"/>
          <w:lang w:val="en-NL"/>
        </w:rPr>
        <w:t>As mentioned before, it is naive, at best, to argue that research findings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do not make their way to other academic disciplines and have an impact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outside academia.</w:t>
      </w:r>
    </w:p>
    <w:p w14:paraId="473941EA" w14:textId="7B92786A" w:rsidR="00EB5D91" w:rsidRPr="002066D6" w:rsidRDefault="00EB5D91" w:rsidP="00630930">
      <w:pPr>
        <w:pStyle w:val="ListParagraph"/>
        <w:numPr>
          <w:ilvl w:val="0"/>
          <w:numId w:val="3"/>
        </w:numPr>
        <w:spacing w:after="0"/>
        <w:jc w:val="both"/>
        <w:rPr>
          <w:rFonts w:ascii="Avenir Next LT Pro" w:hAnsi="Avenir Next LT Pro"/>
          <w:sz w:val="20"/>
          <w:szCs w:val="20"/>
          <w:lang w:val="en-NL"/>
        </w:rPr>
      </w:pPr>
      <w:r w:rsidRPr="002066D6">
        <w:rPr>
          <w:rFonts w:ascii="Avenir Next LT Pro" w:hAnsi="Avenir Next LT Pro"/>
          <w:sz w:val="20"/>
          <w:szCs w:val="20"/>
          <w:lang w:val="en-NL"/>
        </w:rPr>
        <w:t>Bollen argued that attempting and learning to do so are praiseworthy,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and both autistic and allistic people should be praised and blamed similarly,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which is currently often not the case.</w:t>
      </w:r>
    </w:p>
    <w:p w14:paraId="4D31A0DD" w14:textId="77777777" w:rsidR="00EB5D91" w:rsidRPr="002066D6" w:rsidRDefault="00EB5D91" w:rsidP="00630930">
      <w:pPr>
        <w:spacing w:after="0"/>
        <w:jc w:val="both"/>
        <w:rPr>
          <w:rFonts w:ascii="Avenir Next LT Pro" w:hAnsi="Avenir Next LT Pro"/>
          <w:sz w:val="20"/>
          <w:szCs w:val="20"/>
          <w:lang w:val="en-NL"/>
        </w:rPr>
      </w:pPr>
    </w:p>
    <w:p w14:paraId="331E6B3E" w14:textId="268AB690" w:rsidR="00EB5D91" w:rsidRPr="002066D6" w:rsidRDefault="00EB5D91" w:rsidP="00630930">
      <w:pPr>
        <w:spacing w:after="0"/>
        <w:jc w:val="both"/>
        <w:rPr>
          <w:rFonts w:ascii="Avenir Next LT Pro" w:hAnsi="Avenir Next LT Pro"/>
          <w:b/>
          <w:bCs/>
          <w:lang w:val="en-NL"/>
        </w:rPr>
      </w:pPr>
      <w:r w:rsidRPr="002066D6">
        <w:rPr>
          <w:rFonts w:ascii="Avenir Next LT Pro" w:hAnsi="Avenir Next LT Pro"/>
          <w:b/>
          <w:bCs/>
          <w:lang w:val="en-NL"/>
        </w:rPr>
        <w:t>References</w:t>
      </w:r>
    </w:p>
    <w:p w14:paraId="766FE0A8" w14:textId="2E0BC1A5" w:rsidR="00EB5D91" w:rsidRPr="00EB5D91" w:rsidRDefault="00EB5D91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EB5D91">
        <w:rPr>
          <w:rFonts w:ascii="Avenir Next LT Pro" w:hAnsi="Avenir Next LT Pro"/>
          <w:sz w:val="20"/>
          <w:szCs w:val="20"/>
          <w:lang w:val="en-NL"/>
        </w:rPr>
        <w:lastRenderedPageBreak/>
        <w:t>Aaltola, E. (2014). Affective empathy as core moral agency: Psychopathy,</w:t>
      </w:r>
      <w:r w:rsidR="00630930"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EB5D91">
        <w:rPr>
          <w:rFonts w:ascii="Avenir Next LT Pro" w:hAnsi="Avenir Next LT Pro"/>
          <w:sz w:val="20"/>
          <w:szCs w:val="20"/>
          <w:lang w:val="en-NL"/>
        </w:rPr>
        <w:t>autism and reason revisited. Philosophical Explorations, 17(1), 76–92.https://doi.org/10.1080/13869795.2013.825004</w:t>
      </w:r>
    </w:p>
    <w:p w14:paraId="06919877" w14:textId="11F145F4" w:rsidR="00EB5D91" w:rsidRPr="002066D6" w:rsidRDefault="00EB5D91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EB5D91">
        <w:rPr>
          <w:rFonts w:ascii="Avenir Next LT Pro" w:hAnsi="Avenir Next LT Pro"/>
          <w:sz w:val="20"/>
          <w:szCs w:val="20"/>
          <w:lang w:val="en-NL"/>
        </w:rPr>
        <w:t>Baron-Cohen, S. (2002). The extreme male brain theory of autism. Trends</w:t>
      </w:r>
      <w:r w:rsidR="00630930"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EB5D91">
        <w:rPr>
          <w:rFonts w:ascii="Avenir Next LT Pro" w:hAnsi="Avenir Next LT Pro"/>
          <w:sz w:val="20"/>
          <w:szCs w:val="20"/>
          <w:lang w:val="en-NL"/>
        </w:rPr>
        <w:t>in Cognitive Sciences, 6(6), 248–254. https://doi.org/10.1016/S1364-</w:t>
      </w:r>
      <w:r w:rsidRPr="002066D6">
        <w:rPr>
          <w:rFonts w:ascii="Avenir Next LT Pro" w:hAnsi="Avenir Next LT Pro"/>
          <w:sz w:val="20"/>
          <w:szCs w:val="20"/>
          <w:lang w:val="en-NL"/>
        </w:rPr>
        <w:t>6613(02)01904-6</w:t>
      </w:r>
    </w:p>
    <w:p w14:paraId="1A1BF94B" w14:textId="11297F9C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Baron-Cohen, S. (2003). The essential difference: Male and female brains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and the truth about autism. Basic Books. https://doi.org/10.1016/j.jmhg.2004.03.024</w:t>
      </w:r>
    </w:p>
    <w:p w14:paraId="131B38CE" w14:textId="683F7DDA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Bollen, C. (2023a). A reflective guide on the meaning of empathy in autism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research. Methods in Psychology, 8, Article 100109. https://doi.org/10.1016/j.metip.2022.100109</w:t>
      </w:r>
    </w:p>
    <w:p w14:paraId="17EF0561" w14:textId="74B06EBC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Bollen, C. (2023b). Towards a clear and fair conceptualization of empathy.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Social Epistemology, 37(5), 637–655. https://doi.org/10.1080/02691728.2023.2227963</w:t>
      </w:r>
    </w:p>
    <w:p w14:paraId="7F31F5F1" w14:textId="7F6592EA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Botha, M. (2021). Academic, activist, or advocate? Angry, entangled, and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emerging: A critical reflection on autism knowledge production. Frontiers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in Psychology, 12, Article 727542. https://doi.org/10.3389/fpsyg.2021.727542</w:t>
      </w:r>
    </w:p>
    <w:p w14:paraId="7E8844A2" w14:textId="317109C4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Botha, M., &amp; Frost, D. M. (2020). Extending the minority stress model to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understand mental health problems experienced by the autistic population.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 xml:space="preserve">Society and Mental Health, 10(1), 20–34. </w:t>
      </w:r>
      <w:hyperlink r:id="rId8" w:history="1">
        <w:r w:rsidRPr="00630930">
          <w:rPr>
            <w:rStyle w:val="Hyperlink"/>
            <w:rFonts w:ascii="Avenir Next LT Pro" w:hAnsi="Avenir Next LT Pro"/>
            <w:sz w:val="20"/>
            <w:szCs w:val="20"/>
            <w:lang w:val="en-NL"/>
          </w:rPr>
          <w:t>https://doi.org/10.1177/</w:t>
        </w:r>
      </w:hyperlink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2156869318804297</w:t>
      </w:r>
    </w:p>
    <w:p w14:paraId="2CF6950C" w14:textId="179ABB11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Bovell, V. (2020). Is there an ethical case for the prevention and/or cure of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autism?. Neurodiversity Studies (pp. 39–54). Routledge.</w:t>
      </w:r>
    </w:p>
    <w:p w14:paraId="1EA9F818" w14:textId="029F774C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Chapman, R. (2023). Empire of normality—Neurodiversity and capitalism.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Pluto Press. https://doi.org/10.2307/jj.8501594</w:t>
      </w:r>
    </w:p>
    <w:p w14:paraId="72D683B4" w14:textId="7645B57C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Chapman, R., &amp; Carel, H. (2022). Neurodiversity, epistemic injustice, and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the good human life. Journal of Social Philosophy, 53(4), 614–631.</w:t>
      </w:r>
    </w:p>
    <w:p w14:paraId="09756C4C" w14:textId="01A668F1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 xml:space="preserve">Cheang, R. T.,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Skjevling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>, M., Blakemore, A. I., Kumari, V., &amp; Puzzo, I.(2025). Do you feel me? Autism, empathic accuracy and the double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empathy problem. Autism, 29(9), 2315–2327. https://doi.org/10.1177/13623613241252320</w:t>
      </w:r>
    </w:p>
    <w:p w14:paraId="3FB52EF6" w14:textId="3E92CDFD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Chown, N., Hughes, L., &amp; Baker-Rogers, J. (2020). What about the other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side of double empathy? A response to Alkhaldi, Sheppard and Mitchell’s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JADD article concerning mind-reading difficulties in autism. Journal of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Autism and Developmental Disorders, 50(2), 683–684. https://doi.org/10.1007/s10803-019-04263-y</w:t>
      </w:r>
    </w:p>
    <w:p w14:paraId="1F4CE6D0" w14:textId="5956F539" w:rsidR="00630930" w:rsidRPr="002066D6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Chown, N. P. (2014). More on the ontological status of autism and double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empathy. Disability &amp; Society, 29(10), 1672–1676. https://doi.org/10.1080/09687599.2014.949625</w:t>
      </w:r>
    </w:p>
    <w:p w14:paraId="71850634" w14:textId="72C7ED76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Crompton, C. J., Ropar, D., Evans-Williams, C. V., Flynn, E. G., &amp;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Fletcher-Watson, S. (2020). Autistic peer-to-peer information transfer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is highly effective. Autism, 24(7), 1704–1712. https://doi.org/10.1177/1362361320919286</w:t>
      </w:r>
    </w:p>
    <w:p w14:paraId="4C03BA4D" w14:textId="0537F70C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Cuff, B. M., Brown, S. J., Taylor, L., &amp; Howat, D. J. (2016). Empathy: A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review of the concept. Emotion Review, 8(2), 144–153. https://doi.org/10.1177/1754073914558466</w:t>
      </w:r>
    </w:p>
    <w:p w14:paraId="4502117B" w14:textId="5F26D2E1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 xml:space="preserve">De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Jaegher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>, H. (2023). Seeing and inviting participation in autistic interactions.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Transcultural Psychiatry, 60(5), 852–865. https://doi.org/10.1177/13634615211009627</w:t>
      </w:r>
    </w:p>
    <w:p w14:paraId="1CF21183" w14:textId="1FE2B262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 xml:space="preserve">De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Jaegher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>, H., &amp; Di Paolo, E. (2007). Participatory sense-making: An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enactive approach to social cognition. Phenomenology and the Cognitive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Sciences, 6(4), 485–507. https://doi.org/10.1007/s11097-007-9076-9</w:t>
      </w:r>
    </w:p>
    <w:p w14:paraId="4CF9E7B3" w14:textId="2D9391EE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Dinishak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>, J. (2016). Empathy, Like-Mindedness, and Autism. Normativity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and Naturalism in the Philosophy of the Social Sciences (pp. 113–134).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Routledge.</w:t>
      </w:r>
    </w:p>
    <w:p w14:paraId="37EB359C" w14:textId="6434FA13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Feng, S., Wang, M., Zhang, J., Ding, L., Yuan, Y., Zhang, P., &amp; Bai, X.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(2025). Attraction through similarity in autistic traits: A group communication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 xml:space="preserve">study using social relations model and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fNIRS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 xml:space="preserve">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hyperscanning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>.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Biological Psychiatry. https://doi.org/10.1016/j.biopsych.2025.06.031</w:t>
      </w:r>
    </w:p>
    <w:p w14:paraId="6C229756" w14:textId="30121939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Fletcher-Watson, S., &amp; Bird, G. (2020). Autism and empathy: What are the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real links? Autism: An International Journal of Research and Practise,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24(1), 3–6. https://doi.org/10.1177/1362361319883506</w:t>
      </w:r>
    </w:p>
    <w:p w14:paraId="65C4C13D" w14:textId="4CF64000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Foxx, R. M. (2008). Applied behavior analysis treatment of autism: The state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of the art. Child and Adolescent Psychiatric Clinics of North America,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17(4), 821–834. https://doi.org/10.1016/j.chc.2008.06.007</w:t>
      </w:r>
    </w:p>
    <w:p w14:paraId="24B531DB" w14:textId="2DD85E02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lastRenderedPageBreak/>
        <w:t xml:space="preserve">Frith, U., &amp;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Happé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>, F. (1999). Theory of mind and self-consciousness: What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is it like to be autistic? Mind &amp; Language, 14(1), 82–89. https://doi.org/10.1111/1468-0017.00100</w:t>
      </w:r>
    </w:p>
    <w:p w14:paraId="1C5927BD" w14:textId="6A80C8EE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Gernsbacher, M. A., &amp; Yergeau, M. (2019). Empirical failures of the claim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t</w:t>
      </w:r>
      <w:r w:rsidRPr="00630930">
        <w:rPr>
          <w:rFonts w:ascii="Avenir Next LT Pro" w:hAnsi="Avenir Next LT Pro"/>
          <w:sz w:val="20"/>
          <w:szCs w:val="20"/>
          <w:lang w:val="en-NL"/>
        </w:rPr>
        <w:t>hat autistic people lack a theory of mind. Archives of Scientific Psychology,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7(1), 102–118. https://doi.org/10.1037/arc0000067</w:t>
      </w:r>
    </w:p>
    <w:p w14:paraId="4FE99CD3" w14:textId="2F9AB792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Harrison, J. L., Brownlow, C. L., Ireland, M. J., &amp; Piovesana, A. M. (2022).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Empathy measurement in autistic and nonautistic adults: A COSMIN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systematic literature review. Assessment, 29(2), 332–350. https://doi.org/10.1177/1073191120964564</w:t>
      </w:r>
    </w:p>
    <w:p w14:paraId="52E64E98" w14:textId="660CFDF2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Hillary, A. (2020). Neurodiversity and cross-cultural communication. In H.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Rosqvist, N. Chown, &amp; A. Stenning (Eds.), Neurodiversity studies: A new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critical paradigm (pp. 91–107). Routledge. https://doi.org/10.4324/9780429322297</w:t>
      </w:r>
    </w:p>
    <w:p w14:paraId="740CE9B8" w14:textId="08BAF4F4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Hume, R., &amp; Burgess, H. (2021). “I’m human after all”: Autism, trauma, and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affective empathy. Autism in Adulthood: Challenges and Management,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3(3), 221–229. https://doi.org/10.1089/aut.2020.0013</w:t>
      </w:r>
    </w:p>
    <w:p w14:paraId="7B55DB12" w14:textId="5FDBBE73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Kennett, J. (2002). Autism, empathy and moral agency. The Philosophical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Quarterly, 52(208), 340–357. https://doi.org/10.1111/1467-9213.00272</w:t>
      </w:r>
    </w:p>
    <w:p w14:paraId="06E49BE1" w14:textId="2AA3012C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Komeda, H., Kosaka, H., Saito, D. N., Mano, Y., Jung, M., Fujii, T.,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 xml:space="preserve">Yanaka, H. T.,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Munesue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 xml:space="preserve">, T.,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Ishitobi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 xml:space="preserve">, M., Sato, M., &amp;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Okazawa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>, H.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(2015). Autistic empathy toward autistic others. Social Cognitive and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Affective Neuroscience, 10(2), 145–152. https://doi.org/10.1093/scan/nsu126</w:t>
      </w:r>
    </w:p>
    <w:p w14:paraId="512F1356" w14:textId="306C771F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Kuhn, T. (1962). The structure of scientific revolutions. The University of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 xml:space="preserve">Chicago Press. </w:t>
      </w:r>
      <w:hyperlink r:id="rId9" w:history="1">
        <w:r w:rsidRPr="00630930">
          <w:rPr>
            <w:rStyle w:val="Hyperlink"/>
            <w:rFonts w:ascii="Avenir Next LT Pro" w:hAnsi="Avenir Next LT Pro"/>
            <w:sz w:val="20"/>
            <w:szCs w:val="20"/>
            <w:lang w:val="en-NL"/>
          </w:rPr>
          <w:t>https://doi.org/10.7208/chicago/9780226458106.001.0001</w:t>
        </w:r>
      </w:hyperlink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Lawson, W. (2001). Understanding and working with the autism spectrum—An insider’s view. Jessica Kingsley Publishers. https://doi.org/10.7748/mhp.5.5.29.s22</w:t>
      </w:r>
    </w:p>
    <w:p w14:paraId="2A4CFF06" w14:textId="1ECC3E7C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Livingston, L. A., Hargitai, L. D., &amp; Shah, P. (2024). The double empathy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problem: A derivation chain analysis and cautionary note. Psychological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Review, 132(3), 744–757. https://doi.org/10.1037/rev0000468</w:t>
      </w:r>
    </w:p>
    <w:p w14:paraId="5B2C0D30" w14:textId="6CA1B163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McGeer, V. (2009). The thought and talk of individuals with autism: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 xml:space="preserve">Reflections on Ian Hacking.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Metaphilosophy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>, 40(3–4), 517–530. https://doi.org/10.1111/j.1467-9973.2009.01601.x</w:t>
      </w:r>
    </w:p>
    <w:p w14:paraId="2407309F" w14:textId="03DB4E78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Meehl, P. E. (1990). Why summaries of research on psychological theories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are often uninterpretable. Psychological Reports, 66(1), 195–244. https://doi.org/10.2466/PR0.66.1.195-244</w:t>
      </w:r>
    </w:p>
    <w:p w14:paraId="591DD0A6" w14:textId="12091296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Milton, D. E. M. (2012). On the ontological status of autism: The “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doubleempathy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 xml:space="preserve"> problem”. Disability &amp; Society, 27(6), 883–887. https://doi.org/10.1080/09687599.2012.710008</w:t>
      </w:r>
    </w:p>
    <w:p w14:paraId="19749243" w14:textId="0FBEEBE3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Milton, D. E. M., Waldock, K. E., &amp; Keates, N. (2023). Autism and the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 xml:space="preserve">‘double empathy problem’. In F.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Mezzenzana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 xml:space="preserve"> &amp; D. Peluso (Eds.),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Conversations on empathy: Interdisciplinary perspectives on empathy,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imagination and othering (pp. 78–97). Routledge. https://doi.org/10.4324/9781003189978-6</w:t>
      </w:r>
    </w:p>
    <w:p w14:paraId="00FFB4FB" w14:textId="083810F8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Mitchell, P., Sheppard, E., &amp; Cassidy, S. (2021). Autism and the double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empathy problem: Implications for development and mental health. British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Journal of Developmental Psychology, 39(1), 1–18. https://doi.org/10.1111/bjdp.12350</w:t>
      </w:r>
    </w:p>
    <w:p w14:paraId="4ECDDEBA" w14:textId="293A4937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 xml:space="preserve">Moreau, Q., Brun, F.,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Ayrolles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>, A., Nadel, J., &amp; Dumas, G. (2024). Distinct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social behavior and inter-brain connectivity in Dyads with autistic individuals.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Social Neuroscience, 19(2), 124–136. https://doi.org/10.1080/17470919.2024.2379917</w:t>
      </w:r>
    </w:p>
    <w:p w14:paraId="7F3DA9D8" w14:textId="7A86F368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 xml:space="preserve">Pratt, M. G., &amp;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Bonaccio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>, S. (2016). Qualitative research in IO psychology: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Maps, myths, and moving forward. Industrial and Organizational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Psychology, 9(4), 693–715. https://doi.org/10.1017/iop.2016.92</w:t>
      </w:r>
    </w:p>
    <w:p w14:paraId="3BD58305" w14:textId="6F5B7922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Prinz, J. (2011). Against empathy. The Southern Journal of Philosophy,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49(s1), 214–233. https://doi.org/10.1111/j.2041-6962.2011.00069.x</w:t>
      </w:r>
    </w:p>
    <w:p w14:paraId="39B63879" w14:textId="2BB67C02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Schrandt, J. A., Townsend, D. B., &amp; Poulson, C. L. (2009). Teaching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empathy skills to children with autism. Journal of Applied Behavior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Analysis, 42(1), 17–32. https://doi.org/10.1901/jaba.2009.42-17</w:t>
      </w:r>
    </w:p>
    <w:p w14:paraId="2ADF8FE6" w14:textId="7F06DE07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 xml:space="preserve">Shew, A. (2023). Against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technoableism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>: Rethinking who needs improvement.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WW Norton &amp; Company.</w:t>
      </w:r>
    </w:p>
    <w:p w14:paraId="3D2DCE81" w14:textId="636FF706" w:rsidR="00EB5D91" w:rsidRPr="002066D6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lastRenderedPageBreak/>
        <w:t xml:space="preserve">Silberman, S. (2015).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Neurotribes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>: The legacy of autism and the future of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 xml:space="preserve">neuro-diversity. Avery, Penguin Random House. </w:t>
      </w:r>
      <w:hyperlink r:id="rId10" w:history="1">
        <w:r w:rsidRPr="00630930">
          <w:rPr>
            <w:rStyle w:val="Hyperlink"/>
            <w:rFonts w:ascii="Avenir Next LT Pro" w:hAnsi="Avenir Next LT Pro"/>
            <w:sz w:val="20"/>
            <w:szCs w:val="20"/>
            <w:lang w:val="en-NL"/>
          </w:rPr>
          <w:t>https://doi.org/10.1353/</w:t>
        </w:r>
      </w:hyperlink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anq.2015.0057</w:t>
      </w:r>
    </w:p>
    <w:p w14:paraId="12CAFE89" w14:textId="6AD30FF7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Sinclair, J. (1993). Don’t mourn us: The autism network international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newsletter. Our Voice, 1(3).</w:t>
      </w:r>
    </w:p>
    <w:p w14:paraId="5CCE6635" w14:textId="18EB0750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Sinclair, J. (2012). Autism network international: The development of a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community and its culture. In J. Bascom (Ed.), Loud hands: Autistic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people, speaking (pp. 17–48). The Autistic Press.</w:t>
      </w:r>
    </w:p>
    <w:p w14:paraId="781F571D" w14:textId="2581B4E3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Sivaraman, M. (2017). Using multiple exemplar training to teach empathy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skills to children with autism. Behavior Analysis in Practice, 10(4), 337–346. https://doi.org/10.1007/s40617-017-0183-y</w:t>
      </w:r>
    </w:p>
    <w:p w14:paraId="42D94095" w14:textId="7D43AF60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Smaling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>, A. (1992). Paul E. Meehl. Why summaries of research on psychological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theories are often uninterpretable. Psychological reports, monograph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supplement 1-V66, 1990, 195-244, 50 pp. $3.00. Psychometrika, 57(3),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451–454.</w:t>
      </w:r>
    </w:p>
    <w:p w14:paraId="14063CAA" w14:textId="6D01369D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Spear, L. (2018). The end of autism? CRISPR can edit out autism traits,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 xml:space="preserve">scientists say. Newsweek. </w:t>
      </w:r>
      <w:hyperlink r:id="rId11" w:history="1">
        <w:r w:rsidRPr="00630930">
          <w:rPr>
            <w:rStyle w:val="Hyperlink"/>
            <w:rFonts w:ascii="Avenir Next LT Pro" w:hAnsi="Avenir Next LT Pro"/>
            <w:sz w:val="20"/>
            <w:szCs w:val="20"/>
            <w:lang w:val="en-NL"/>
          </w:rPr>
          <w:t>https://www.newsweek.com/scientists-edit-auti</w:t>
        </w:r>
      </w:hyperlink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sm-genes-traits-texas-crispr-research-mice-997948</w:t>
      </w:r>
    </w:p>
    <w:p w14:paraId="39E483B2" w14:textId="20EFC4B6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Stenning, A. (2020). Understanding empathy through a study of autistic life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 xml:space="preserve">writing: On the importance of neurodivergent morality. In H.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Bertilsdotter</w:t>
      </w:r>
      <w:proofErr w:type="spellEnd"/>
    </w:p>
    <w:p w14:paraId="19CCF8E6" w14:textId="10C2A88A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Rosqvist, N. Chown, &amp; A. Stenning (Eds.), Neurodiversity studies: A new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critical paradigm (pp. 108–124). Routledge/Taylor &amp; Francis Group.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https://doi.org/10.4324/9780429322297-11</w:t>
      </w:r>
    </w:p>
    <w:p w14:paraId="0EF130DF" w14:textId="273545B6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van Dijk, J., &amp; Oral, L. (2025). In support of neurodiverse participatory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sensemaking. Language Sciences, 110, Article 101717. https://doi.org/10.1016/j.langsci.2025.101717</w:t>
      </w:r>
    </w:p>
    <w:p w14:paraId="16AA8E7C" w14:textId="709D2B44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 xml:space="preserve">van Es, T.,&amp;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Bervoets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>, J. (2022). Autism as gradual sensorimotor difference: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 xml:space="preserve">From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enactivism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 xml:space="preserve"> to ethical inclusion.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Topoi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>, 41(2), 395–407. https://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doi.org/10.1007/s11245-021-09779-6</w:t>
      </w:r>
    </w:p>
    <w:p w14:paraId="1AB2410D" w14:textId="361969A8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van Grunsven, J. (2020). Perceiving “other” minds: Autism, 4E cognition,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and the idea of neurodiversity. Journal of Consciousness Studies, 27(7–8),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115–143. https://pure.tudelft.nl/ws/files/90812087/Perceiving_Other_Minds_JCS_JvG.pdf</w:t>
      </w:r>
    </w:p>
    <w:p w14:paraId="6C8CD1AB" w14:textId="2AE33F4B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>van Grunsven, J., &amp; Roeser, S. (2022). AAC technology, autism, and the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 xml:space="preserve">empathic turn. Social Epistemology, 36(1), 95–110. </w:t>
      </w:r>
      <w:hyperlink r:id="rId12" w:history="1">
        <w:r w:rsidRPr="00630930">
          <w:rPr>
            <w:rStyle w:val="Hyperlink"/>
            <w:rFonts w:ascii="Avenir Next LT Pro" w:hAnsi="Avenir Next LT Pro"/>
            <w:sz w:val="20"/>
            <w:szCs w:val="20"/>
            <w:lang w:val="en-NL"/>
          </w:rPr>
          <w:t>https://doi.org/10</w:t>
        </w:r>
      </w:hyperlink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.1080/02691728.2021.1897189</w:t>
      </w:r>
    </w:p>
    <w:p w14:paraId="7A5EEF82" w14:textId="5B1C893E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 xml:space="preserve">Van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Huizen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 xml:space="preserve">, J. C., van Dijk, J., Staal, W. G., &amp; van der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Voort,M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>. C. (2023).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Bringing the autistic lifeworld to supportive technology design: An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 xml:space="preserve">enactive approach.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CoDesign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 xml:space="preserve">, 20(2), 243–265. </w:t>
      </w:r>
      <w:hyperlink r:id="rId13" w:history="1">
        <w:r w:rsidRPr="00630930">
          <w:rPr>
            <w:rStyle w:val="Hyperlink"/>
            <w:rFonts w:ascii="Avenir Next LT Pro" w:hAnsi="Avenir Next LT Pro"/>
            <w:sz w:val="20"/>
            <w:szCs w:val="20"/>
            <w:lang w:val="en-NL"/>
          </w:rPr>
          <w:t>https://doi.org/10.1080/</w:t>
        </w:r>
      </w:hyperlink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15710882.2023.2295952</w:t>
      </w:r>
    </w:p>
    <w:p w14:paraId="3B0E7AA3" w14:textId="52F43BFA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 xml:space="preserve">Welch, C., Cameron, D.,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Fitch,M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>., &amp; Polatajko, H. (2022). From “since” to “if”: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Using blogs to explore an insider-informed framing of autism. Disability &amp;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Society, 37(4), 638–661. https://doi.org/10.1080/09687599.2020.1836479</w:t>
      </w:r>
    </w:p>
    <w:p w14:paraId="56DCBDF6" w14:textId="684557D9" w:rsidR="00630930" w:rsidRPr="00630930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 xml:space="preserve">Williams, R. M., Boyd, L., &amp; Gilbert, J. E. (2023, April).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Counterventions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>: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A reparative reflection on interventionist HCI. Proceedings of the 2023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CHI conference on human factors in computing systems (pp. 1–11).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Association for Computing Machinery.</w:t>
      </w:r>
    </w:p>
    <w:p w14:paraId="71F47633" w14:textId="72716CB9" w:rsidR="00630930" w:rsidRPr="002066D6" w:rsidRDefault="00630930" w:rsidP="00630930">
      <w:pPr>
        <w:spacing w:after="0"/>
        <w:ind w:left="709" w:hanging="709"/>
        <w:jc w:val="both"/>
        <w:rPr>
          <w:rFonts w:ascii="Avenir Next LT Pro" w:hAnsi="Avenir Next LT Pro"/>
          <w:sz w:val="20"/>
          <w:szCs w:val="20"/>
          <w:lang w:val="en-NL"/>
        </w:rPr>
      </w:pPr>
      <w:r w:rsidRPr="00630930">
        <w:rPr>
          <w:rFonts w:ascii="Avenir Next LT Pro" w:hAnsi="Avenir Next LT Pro"/>
          <w:sz w:val="20"/>
          <w:szCs w:val="20"/>
          <w:lang w:val="en-NL"/>
        </w:rPr>
        <w:t xml:space="preserve">Zalla, T., </w:t>
      </w:r>
      <w:proofErr w:type="spellStart"/>
      <w:r w:rsidRPr="00630930">
        <w:rPr>
          <w:rFonts w:ascii="Avenir Next LT Pro" w:hAnsi="Avenir Next LT Pro"/>
          <w:sz w:val="20"/>
          <w:szCs w:val="20"/>
          <w:lang w:val="en-NL"/>
        </w:rPr>
        <w:t>Barlassina</w:t>
      </w:r>
      <w:proofErr w:type="spellEnd"/>
      <w:r w:rsidRPr="00630930">
        <w:rPr>
          <w:rFonts w:ascii="Avenir Next LT Pro" w:hAnsi="Avenir Next LT Pro"/>
          <w:sz w:val="20"/>
          <w:szCs w:val="20"/>
          <w:lang w:val="en-NL"/>
        </w:rPr>
        <w:t>, L., Buon, M., &amp; Leboyer, M. (2011). Moral judgment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630930">
        <w:rPr>
          <w:rFonts w:ascii="Avenir Next LT Pro" w:hAnsi="Avenir Next LT Pro"/>
          <w:sz w:val="20"/>
          <w:szCs w:val="20"/>
          <w:lang w:val="en-NL"/>
        </w:rPr>
        <w:t>in adults with autism spectrum disorders. Cognition, 121(1), 115–126.</w:t>
      </w:r>
      <w:r w:rsidRPr="002066D6">
        <w:rPr>
          <w:rFonts w:ascii="Avenir Next LT Pro" w:hAnsi="Avenir Next LT Pro"/>
          <w:sz w:val="20"/>
          <w:szCs w:val="20"/>
          <w:lang w:val="en-NL"/>
        </w:rPr>
        <w:t xml:space="preserve"> </w:t>
      </w:r>
      <w:r w:rsidRPr="002066D6">
        <w:rPr>
          <w:rFonts w:ascii="Avenir Next LT Pro" w:hAnsi="Avenir Next LT Pro"/>
          <w:sz w:val="20"/>
          <w:szCs w:val="20"/>
          <w:lang w:val="en-NL"/>
        </w:rPr>
        <w:t>https://doi.org/10.1016/j.cognition.2011.06.004</w:t>
      </w:r>
    </w:p>
    <w:sectPr w:rsidR="00630930" w:rsidRPr="002066D6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DC51" w14:textId="77777777" w:rsidR="004E54F6" w:rsidRDefault="004E54F6" w:rsidP="000B4B8A">
      <w:pPr>
        <w:spacing w:after="0" w:line="240" w:lineRule="auto"/>
      </w:pPr>
      <w:r>
        <w:separator/>
      </w:r>
    </w:p>
  </w:endnote>
  <w:endnote w:type="continuationSeparator" w:id="0">
    <w:p w14:paraId="28DB8511" w14:textId="77777777" w:rsidR="004E54F6" w:rsidRDefault="004E54F6" w:rsidP="000B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34F0" w14:textId="77777777" w:rsidR="004E54F6" w:rsidRDefault="004E54F6" w:rsidP="000B4B8A">
      <w:pPr>
        <w:spacing w:after="0" w:line="240" w:lineRule="auto"/>
      </w:pPr>
      <w:r>
        <w:separator/>
      </w:r>
    </w:p>
  </w:footnote>
  <w:footnote w:type="continuationSeparator" w:id="0">
    <w:p w14:paraId="69C4C9B0" w14:textId="77777777" w:rsidR="004E54F6" w:rsidRDefault="004E54F6" w:rsidP="000B4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B80A" w14:textId="456C04A0" w:rsidR="00AD7F30" w:rsidRPr="00AD7F30" w:rsidRDefault="00E976E7" w:rsidP="00AD7F30">
    <w:pPr>
      <w:pStyle w:val="Header"/>
      <w:jc w:val="center"/>
      <w:rPr>
        <w:sz w:val="18"/>
        <w:szCs w:val="18"/>
        <w:lang w:val="en-US"/>
      </w:rPr>
    </w:pPr>
    <w:r w:rsidRPr="00E976E7">
      <w:rPr>
        <w:sz w:val="18"/>
        <w:szCs w:val="18"/>
        <w:lang w:val="en-US"/>
      </w:rPr>
      <w:t xml:space="preserve">©American Psychological Association, </w:t>
    </w:r>
    <w:r w:rsidRPr="00E976E7">
      <w:rPr>
        <w:sz w:val="18"/>
        <w:szCs w:val="18"/>
        <w:lang w:val="en-US"/>
      </w:rPr>
      <w:t>2025</w:t>
    </w:r>
    <w:r w:rsidRPr="00E976E7">
      <w:rPr>
        <w:sz w:val="18"/>
        <w:szCs w:val="18"/>
        <w:lang w:val="en-US"/>
      </w:rPr>
      <w:t>. This paper is</w:t>
    </w:r>
    <w:r w:rsidR="00AD7F30">
      <w:rPr>
        <w:sz w:val="18"/>
        <w:szCs w:val="18"/>
        <w:lang w:val="en-US"/>
      </w:rPr>
      <w:t xml:space="preserve"> </w:t>
    </w:r>
    <w:r w:rsidRPr="00E976E7">
      <w:rPr>
        <w:sz w:val="18"/>
        <w:szCs w:val="18"/>
        <w:lang w:val="en-US"/>
      </w:rPr>
      <w:t>not the copy of record and may not exactly replicate</w:t>
    </w:r>
    <w:r w:rsidR="00AD7F30">
      <w:rPr>
        <w:sz w:val="18"/>
        <w:szCs w:val="18"/>
        <w:lang w:val="en-US"/>
      </w:rPr>
      <w:t xml:space="preserve"> </w:t>
    </w:r>
    <w:r w:rsidRPr="00E976E7">
      <w:rPr>
        <w:sz w:val="18"/>
        <w:szCs w:val="18"/>
        <w:lang w:val="en-US"/>
      </w:rPr>
      <w:t>the authoritative document published in the APA journal.</w:t>
    </w:r>
    <w:r w:rsidR="00AD7F30">
      <w:rPr>
        <w:sz w:val="18"/>
        <w:szCs w:val="18"/>
        <w:lang w:val="en-US"/>
      </w:rPr>
      <w:t xml:space="preserve"> </w:t>
    </w:r>
    <w:r w:rsidRPr="00E976E7">
      <w:rPr>
        <w:sz w:val="18"/>
        <w:szCs w:val="18"/>
        <w:lang w:val="en-US"/>
      </w:rPr>
      <w:t>The final article is available, upon publication, at</w:t>
    </w:r>
    <w:r w:rsidR="000B4B8A" w:rsidRPr="00E976E7">
      <w:rPr>
        <w:sz w:val="18"/>
        <w:szCs w:val="18"/>
        <w:lang w:val="en-NL"/>
      </w:rPr>
      <w:t>:</w:t>
    </w:r>
  </w:p>
  <w:p w14:paraId="76F59049" w14:textId="665D54F1" w:rsidR="000B4B8A" w:rsidRDefault="000B4B8A" w:rsidP="00AD7F30">
    <w:pPr>
      <w:pStyle w:val="Header"/>
      <w:jc w:val="center"/>
      <w:rPr>
        <w:sz w:val="18"/>
        <w:szCs w:val="18"/>
        <w:lang w:val="en-NL"/>
      </w:rPr>
    </w:pPr>
    <w:r w:rsidRPr="00E976E7">
      <w:rPr>
        <w:sz w:val="18"/>
        <w:szCs w:val="18"/>
        <w:lang w:val="en-NL"/>
      </w:rPr>
      <w:t>//doi.org/10.1037/rev0000605</w:t>
    </w:r>
  </w:p>
  <w:p w14:paraId="68492022" w14:textId="77777777" w:rsidR="00AD7F30" w:rsidRPr="00E976E7" w:rsidRDefault="00AD7F30" w:rsidP="00AD7F30">
    <w:pPr>
      <w:pStyle w:val="Header"/>
      <w:jc w:val="right"/>
      <w:rPr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96DAF"/>
    <w:multiLevelType w:val="hybridMultilevel"/>
    <w:tmpl w:val="34867F34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25125"/>
    <w:multiLevelType w:val="hybridMultilevel"/>
    <w:tmpl w:val="F4E69FC6"/>
    <w:lvl w:ilvl="0" w:tplc="060A285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72F25"/>
    <w:multiLevelType w:val="hybridMultilevel"/>
    <w:tmpl w:val="C6B462A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82772">
    <w:abstractNumId w:val="2"/>
  </w:num>
  <w:num w:numId="2" w16cid:durableId="24017040">
    <w:abstractNumId w:val="1"/>
  </w:num>
  <w:num w:numId="3" w16cid:durableId="173854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E5"/>
    <w:rsid w:val="000B4B8A"/>
    <w:rsid w:val="000E1D30"/>
    <w:rsid w:val="001107DB"/>
    <w:rsid w:val="001D5756"/>
    <w:rsid w:val="002066D6"/>
    <w:rsid w:val="003235E5"/>
    <w:rsid w:val="003F1592"/>
    <w:rsid w:val="0046623E"/>
    <w:rsid w:val="00497296"/>
    <w:rsid w:val="004C62D3"/>
    <w:rsid w:val="004E54F6"/>
    <w:rsid w:val="00630930"/>
    <w:rsid w:val="00666189"/>
    <w:rsid w:val="00702854"/>
    <w:rsid w:val="00812908"/>
    <w:rsid w:val="00881C05"/>
    <w:rsid w:val="00AA605F"/>
    <w:rsid w:val="00AD7F30"/>
    <w:rsid w:val="00B64AA8"/>
    <w:rsid w:val="00CF0C40"/>
    <w:rsid w:val="00E02444"/>
    <w:rsid w:val="00E976E7"/>
    <w:rsid w:val="00EB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871526"/>
  <w15:chartTrackingRefBased/>
  <w15:docId w15:val="{4BA61AD7-BA8D-40C0-9D3B-6A703D04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5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5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5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5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5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5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5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5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5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5E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5E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5E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5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5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5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5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5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5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5E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5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5E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5E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9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9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4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B8A"/>
  </w:style>
  <w:style w:type="paragraph" w:styleId="Footer">
    <w:name w:val="footer"/>
    <w:basedOn w:val="Normal"/>
    <w:link w:val="FooterChar"/>
    <w:uiPriority w:val="99"/>
    <w:unhideWhenUsed/>
    <w:rsid w:val="000B4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" TargetMode="External"/><Relationship Id="rId13" Type="http://schemas.openxmlformats.org/officeDocument/2006/relationships/hyperlink" Target="https://doi.org/10.1080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.j.m.bollen@tue.nl" TargetMode="External"/><Relationship Id="rId12" Type="http://schemas.openxmlformats.org/officeDocument/2006/relationships/hyperlink" Target="https://doi.org/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ewsweek.com/scientists-edit-aut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35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7208/chicago/9780226458106.001.000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14</Pages>
  <Words>7932</Words>
  <Characters>45218</Characters>
  <Application>Microsoft Office Word</Application>
  <DocSecurity>0</DocSecurity>
  <Lines>376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Bollen, Caroline</dc:creator>
  <cp:keywords/>
  <dc:description/>
  <cp:lastModifiedBy>Bollen, Caroline</cp:lastModifiedBy>
  <cp:revision>19</cp:revision>
  <dcterms:created xsi:type="dcterms:W3CDTF">2025-12-11T11:02:00Z</dcterms:created>
  <dcterms:modified xsi:type="dcterms:W3CDTF">2025-12-11T12:09:00Z</dcterms:modified>
</cp:coreProperties>
</file>